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00A8D" w14:textId="75CC7AB9" w:rsidR="002A2705" w:rsidRDefault="001B27AD" w:rsidP="6FFDBC62">
      <w:pPr>
        <w:rPr>
          <w:b/>
          <w:bCs/>
          <w:sz w:val="40"/>
          <w:szCs w:val="40"/>
        </w:rPr>
      </w:pPr>
      <w:r w:rsidRPr="6FFDBC62">
        <w:rPr>
          <w:b/>
          <w:bCs/>
          <w:sz w:val="40"/>
          <w:szCs w:val="40"/>
        </w:rPr>
        <w:t>OPPLEGG FOR SYKKELTUR TIL STIKLESTAD</w:t>
      </w:r>
    </w:p>
    <w:p w14:paraId="672A6659" w14:textId="77777777" w:rsidR="001B27AD" w:rsidRDefault="001B27AD" w:rsidP="6FFDBC62">
      <w:pPr>
        <w:rPr>
          <w:rFonts w:eastAsiaTheme="minorEastAsia"/>
          <w:sz w:val="28"/>
          <w:szCs w:val="28"/>
        </w:rPr>
      </w:pPr>
    </w:p>
    <w:p w14:paraId="189E32D1" w14:textId="01AE5364" w:rsidR="001B27AD" w:rsidRDefault="001B27AD" w:rsidP="6FFDBC62">
      <w:pPr>
        <w:pStyle w:val="Listeavsnitt"/>
        <w:numPr>
          <w:ilvl w:val="0"/>
          <w:numId w:val="1"/>
        </w:numPr>
        <w:rPr>
          <w:rFonts w:eastAsiaTheme="minorEastAsia"/>
          <w:sz w:val="28"/>
          <w:szCs w:val="28"/>
        </w:rPr>
      </w:pPr>
      <w:r w:rsidRPr="6FFDBC62">
        <w:rPr>
          <w:rFonts w:eastAsiaTheme="minorEastAsia"/>
          <w:sz w:val="28"/>
          <w:szCs w:val="28"/>
        </w:rPr>
        <w:t xml:space="preserve">Sykler fra skolen </w:t>
      </w:r>
      <w:proofErr w:type="spellStart"/>
      <w:r w:rsidRPr="6FFDBC62">
        <w:rPr>
          <w:rFonts w:eastAsiaTheme="minorEastAsia"/>
          <w:sz w:val="28"/>
          <w:szCs w:val="28"/>
        </w:rPr>
        <w:t>kl</w:t>
      </w:r>
      <w:proofErr w:type="spellEnd"/>
      <w:r w:rsidRPr="6FFDBC62">
        <w:rPr>
          <w:rFonts w:eastAsiaTheme="minorEastAsia"/>
          <w:sz w:val="28"/>
          <w:szCs w:val="28"/>
        </w:rPr>
        <w:t xml:space="preserve"> 08.30. </w:t>
      </w:r>
    </w:p>
    <w:p w14:paraId="1E010BD5" w14:textId="77777777" w:rsidR="001B27AD" w:rsidRDefault="001B27AD" w:rsidP="6FFDBC62">
      <w:pPr>
        <w:pStyle w:val="Listeavsnitt"/>
        <w:numPr>
          <w:ilvl w:val="0"/>
          <w:numId w:val="1"/>
        </w:numPr>
        <w:rPr>
          <w:rFonts w:eastAsiaTheme="minorEastAsia"/>
          <w:sz w:val="28"/>
          <w:szCs w:val="28"/>
        </w:rPr>
      </w:pPr>
      <w:r w:rsidRPr="6FFDBC62">
        <w:rPr>
          <w:rFonts w:eastAsiaTheme="minorEastAsia"/>
          <w:sz w:val="28"/>
          <w:szCs w:val="28"/>
        </w:rPr>
        <w:t>09.00 ta fravær på parkeringen til SNK/Kirka</w:t>
      </w:r>
    </w:p>
    <w:p w14:paraId="2BBB020F" w14:textId="77777777" w:rsidR="001B27AD" w:rsidRDefault="001B27AD" w:rsidP="6FFDBC62">
      <w:pPr>
        <w:pStyle w:val="Listeavsnitt"/>
        <w:numPr>
          <w:ilvl w:val="0"/>
          <w:numId w:val="1"/>
        </w:numPr>
        <w:rPr>
          <w:rFonts w:eastAsiaTheme="minorEastAsia"/>
          <w:sz w:val="28"/>
          <w:szCs w:val="28"/>
        </w:rPr>
      </w:pPr>
      <w:r w:rsidRPr="6FFDBC62">
        <w:rPr>
          <w:rFonts w:eastAsiaTheme="minorEastAsia"/>
          <w:sz w:val="28"/>
          <w:szCs w:val="28"/>
        </w:rPr>
        <w:t xml:space="preserve">Etterpå skal dere gå </w:t>
      </w:r>
      <w:proofErr w:type="spellStart"/>
      <w:r w:rsidRPr="6FFDBC62">
        <w:rPr>
          <w:rFonts w:eastAsiaTheme="minorEastAsia"/>
          <w:sz w:val="28"/>
          <w:szCs w:val="28"/>
        </w:rPr>
        <w:t>murgangen</w:t>
      </w:r>
      <w:proofErr w:type="spellEnd"/>
      <w:r w:rsidRPr="6FFDBC62">
        <w:rPr>
          <w:rFonts w:eastAsiaTheme="minorEastAsia"/>
          <w:sz w:val="28"/>
          <w:szCs w:val="28"/>
        </w:rPr>
        <w:t xml:space="preserve"> først. Dette er avtalt. Vi skal ikke betale noe.</w:t>
      </w:r>
    </w:p>
    <w:p w14:paraId="65C7B10B" w14:textId="481A3EEC" w:rsidR="001B27AD" w:rsidRDefault="001B27AD" w:rsidP="6FFDBC62">
      <w:pPr>
        <w:pStyle w:val="Listeavsnitt"/>
        <w:numPr>
          <w:ilvl w:val="0"/>
          <w:numId w:val="1"/>
        </w:numPr>
        <w:rPr>
          <w:rFonts w:eastAsiaTheme="minorEastAsia"/>
          <w:sz w:val="28"/>
          <w:szCs w:val="28"/>
        </w:rPr>
      </w:pPr>
      <w:r w:rsidRPr="6FFDBC62">
        <w:rPr>
          <w:rFonts w:eastAsiaTheme="minorEastAsia"/>
          <w:sz w:val="28"/>
          <w:szCs w:val="28"/>
        </w:rPr>
        <w:t xml:space="preserve">Etterpå skal Arnstein Indahl ta dere med inn i de tre kirkene på Stiklestad. Kirka, katolikker kapellet og det nye russisk ortodokse kapellet. </w:t>
      </w:r>
    </w:p>
    <w:p w14:paraId="3337D6E9" w14:textId="77777777" w:rsidR="001B27AD" w:rsidRDefault="001B27AD" w:rsidP="6FFDBC62">
      <w:pPr>
        <w:pStyle w:val="Listeavsnitt"/>
        <w:numPr>
          <w:ilvl w:val="0"/>
          <w:numId w:val="1"/>
        </w:numPr>
        <w:rPr>
          <w:rFonts w:eastAsiaTheme="minorEastAsia"/>
          <w:sz w:val="28"/>
          <w:szCs w:val="28"/>
        </w:rPr>
      </w:pPr>
      <w:r w:rsidRPr="6FFDBC62">
        <w:rPr>
          <w:rFonts w:eastAsiaTheme="minorEastAsia"/>
          <w:sz w:val="28"/>
          <w:szCs w:val="28"/>
        </w:rPr>
        <w:t>Etter denne runden går dere opp til Olavstøtta. Se på den og snakk den. Snakk også om nazibautaen som ligger der. Se artikkel bakerst i dette dokumentet.</w:t>
      </w:r>
    </w:p>
    <w:p w14:paraId="6974AD20" w14:textId="65C52F2A" w:rsidR="001B27AD" w:rsidRDefault="001B27AD" w:rsidP="6FFDBC62">
      <w:pPr>
        <w:pStyle w:val="Listeavsnitt"/>
        <w:numPr>
          <w:ilvl w:val="0"/>
          <w:numId w:val="1"/>
        </w:numPr>
        <w:rPr>
          <w:rFonts w:eastAsiaTheme="minorEastAsia"/>
          <w:sz w:val="28"/>
          <w:szCs w:val="28"/>
        </w:rPr>
      </w:pPr>
      <w:r w:rsidRPr="6FFDBC62">
        <w:rPr>
          <w:rFonts w:eastAsiaTheme="minorEastAsia"/>
          <w:sz w:val="28"/>
          <w:szCs w:val="28"/>
        </w:rPr>
        <w:t xml:space="preserve">Videre går dere over stevneplassen og snakker om </w:t>
      </w:r>
      <w:proofErr w:type="spellStart"/>
      <w:r w:rsidRPr="6FFDBC62">
        <w:rPr>
          <w:rFonts w:eastAsiaTheme="minorEastAsia"/>
          <w:sz w:val="28"/>
          <w:szCs w:val="28"/>
        </w:rPr>
        <w:t>Olsokspelet</w:t>
      </w:r>
      <w:proofErr w:type="spellEnd"/>
      <w:r w:rsidRPr="6FFDBC62">
        <w:rPr>
          <w:rFonts w:eastAsiaTheme="minorEastAsia"/>
          <w:sz w:val="28"/>
          <w:szCs w:val="28"/>
        </w:rPr>
        <w:t>.</w:t>
      </w:r>
      <w:r w:rsidR="003C3D8D">
        <w:rPr>
          <w:rFonts w:eastAsiaTheme="minorEastAsia"/>
          <w:sz w:val="28"/>
          <w:szCs w:val="28"/>
        </w:rPr>
        <w:t xml:space="preserve"> </w:t>
      </w:r>
    </w:p>
    <w:p w14:paraId="53FAD513" w14:textId="173A8D5B" w:rsidR="00D2528F" w:rsidRDefault="001B27AD" w:rsidP="6FFDBC62">
      <w:pPr>
        <w:pStyle w:val="Listeavsnitt"/>
        <w:numPr>
          <w:ilvl w:val="0"/>
          <w:numId w:val="1"/>
        </w:numPr>
        <w:rPr>
          <w:rFonts w:eastAsiaTheme="minorEastAsia"/>
          <w:sz w:val="28"/>
          <w:szCs w:val="28"/>
        </w:rPr>
      </w:pPr>
      <w:r w:rsidRPr="6FFDBC62">
        <w:rPr>
          <w:rFonts w:eastAsiaTheme="minorEastAsia"/>
          <w:sz w:val="28"/>
          <w:szCs w:val="28"/>
        </w:rPr>
        <w:t xml:space="preserve">Se også på statuen av Olav den hellige av Dyre Vaa. </w:t>
      </w:r>
    </w:p>
    <w:p w14:paraId="7C1E0562" w14:textId="77777777" w:rsidR="00D2528F" w:rsidRDefault="00D2528F" w:rsidP="6FFDBC62">
      <w:pPr>
        <w:pStyle w:val="Listeavsnitt"/>
        <w:rPr>
          <w:rFonts w:eastAsiaTheme="minorEastAsia"/>
          <w:sz w:val="28"/>
          <w:szCs w:val="28"/>
        </w:rPr>
      </w:pPr>
      <w:r w:rsidRPr="6FFDBC62">
        <w:rPr>
          <w:rFonts w:eastAsiaTheme="minorEastAsia"/>
          <w:sz w:val="28"/>
          <w:szCs w:val="28"/>
        </w:rPr>
        <w:t xml:space="preserve">Rytterstatuen av </w:t>
      </w:r>
      <w:r w:rsidRPr="6FFDBC62">
        <w:rPr>
          <w:rFonts w:eastAsiaTheme="minorEastAsia"/>
          <w:i/>
          <w:iCs/>
          <w:sz w:val="28"/>
          <w:szCs w:val="28"/>
        </w:rPr>
        <w:t>Hellig Olav</w:t>
      </w:r>
      <w:r w:rsidRPr="6FFDBC62">
        <w:rPr>
          <w:rFonts w:eastAsiaTheme="minorEastAsia"/>
          <w:sz w:val="28"/>
          <w:szCs w:val="28"/>
        </w:rPr>
        <w:t xml:space="preserve"> på Stiklestad (1973). </w:t>
      </w:r>
    </w:p>
    <w:p w14:paraId="3A1112F4" w14:textId="52259189" w:rsidR="00D2528F" w:rsidRDefault="00D2528F" w:rsidP="6FFDBC62">
      <w:pPr>
        <w:pStyle w:val="Listeavsnitt"/>
        <w:numPr>
          <w:ilvl w:val="0"/>
          <w:numId w:val="1"/>
        </w:numPr>
        <w:rPr>
          <w:rFonts w:eastAsiaTheme="minorEastAsia"/>
          <w:sz w:val="28"/>
          <w:szCs w:val="28"/>
        </w:rPr>
      </w:pPr>
      <w:r w:rsidRPr="6FFDBC62">
        <w:rPr>
          <w:rFonts w:eastAsiaTheme="minorEastAsia"/>
          <w:sz w:val="28"/>
          <w:szCs w:val="28"/>
        </w:rPr>
        <w:t xml:space="preserve">Gå deretter en runde på museums området. </w:t>
      </w:r>
    </w:p>
    <w:p w14:paraId="147DA4AA" w14:textId="77777777" w:rsidR="00D2528F" w:rsidRDefault="00D2528F" w:rsidP="6FFDBC62">
      <w:pPr>
        <w:pStyle w:val="Listeavsnitt"/>
        <w:numPr>
          <w:ilvl w:val="0"/>
          <w:numId w:val="1"/>
        </w:numPr>
        <w:rPr>
          <w:rFonts w:eastAsiaTheme="minorEastAsia"/>
          <w:sz w:val="28"/>
          <w:szCs w:val="28"/>
        </w:rPr>
      </w:pPr>
      <w:r w:rsidRPr="6FFDBC62">
        <w:rPr>
          <w:rFonts w:eastAsiaTheme="minorEastAsia"/>
          <w:sz w:val="28"/>
          <w:szCs w:val="28"/>
        </w:rPr>
        <w:t>Spis lunsj kan enten kjøpe eller har med selv</w:t>
      </w:r>
    </w:p>
    <w:p w14:paraId="0A37501D" w14:textId="77777777" w:rsidR="001B27AD" w:rsidRDefault="001B27AD" w:rsidP="00D2528F"/>
    <w:p w14:paraId="376D2313" w14:textId="77777777" w:rsidR="00D2528F" w:rsidRPr="00D2528F" w:rsidRDefault="00D2528F" w:rsidP="6FFDBC62">
      <w:pPr>
        <w:autoSpaceDE w:val="0"/>
        <w:autoSpaceDN w:val="0"/>
        <w:adjustRightInd w:val="0"/>
        <w:spacing w:before="100" w:after="100" w:line="240" w:lineRule="auto"/>
        <w:rPr>
          <w:rFonts w:eastAsiaTheme="minorEastAsia"/>
          <w:sz w:val="28"/>
          <w:szCs w:val="28"/>
        </w:rPr>
      </w:pPr>
      <w:r w:rsidRPr="6FFDBC62">
        <w:rPr>
          <w:rFonts w:eastAsiaTheme="minorEastAsia"/>
          <w:b/>
          <w:bCs/>
          <w:sz w:val="28"/>
          <w:szCs w:val="28"/>
        </w:rPr>
        <w:t>Attraksjoner på Stiklestad</w:t>
      </w:r>
    </w:p>
    <w:p w14:paraId="205390C2" w14:textId="77777777" w:rsidR="00D2528F" w:rsidRPr="00D2528F" w:rsidRDefault="00D2528F" w:rsidP="6FFDBC62">
      <w:pPr>
        <w:autoSpaceDE w:val="0"/>
        <w:autoSpaceDN w:val="0"/>
        <w:adjustRightInd w:val="0"/>
        <w:spacing w:before="100" w:after="100" w:line="240" w:lineRule="auto"/>
        <w:rPr>
          <w:rFonts w:eastAsiaTheme="minorEastAsia"/>
          <w:sz w:val="28"/>
          <w:szCs w:val="28"/>
        </w:rPr>
      </w:pPr>
      <w:r w:rsidRPr="6FFDBC62">
        <w:rPr>
          <w:rFonts w:eastAsiaTheme="minorEastAsia"/>
          <w:b/>
          <w:bCs/>
          <w:sz w:val="28"/>
          <w:szCs w:val="28"/>
        </w:rPr>
        <w:t>STIKLESTAD KIRKE</w:t>
      </w:r>
      <w:r>
        <w:br/>
      </w:r>
      <w:r w:rsidRPr="6FFDBC62">
        <w:rPr>
          <w:rFonts w:eastAsiaTheme="minorEastAsia"/>
          <w:sz w:val="28"/>
          <w:szCs w:val="28"/>
        </w:rPr>
        <w:t>Kirka som står der i dag, er ei steinkirke fra middelalderen som ble reist mellom 1150 og 1180. Den er og har vært et kjent og kjært pilegrimsmål. Historien forteller at kirka ble reist over stedet der Olav Haraldsson ble drept i 1030.</w:t>
      </w:r>
    </w:p>
    <w:p w14:paraId="3E8881BC" w14:textId="2E2EB765" w:rsidR="6FFDBC62" w:rsidRDefault="6FFDBC62" w:rsidP="6FFDBC62">
      <w:pPr>
        <w:rPr>
          <w:rFonts w:eastAsiaTheme="minorEastAsia"/>
          <w:color w:val="2D2D2D"/>
          <w:sz w:val="28"/>
          <w:szCs w:val="28"/>
        </w:rPr>
      </w:pPr>
      <w:r w:rsidRPr="6FFDBC62">
        <w:rPr>
          <w:rFonts w:eastAsiaTheme="minorEastAsia"/>
          <w:color w:val="2D2D2D"/>
          <w:sz w:val="28"/>
          <w:szCs w:val="28"/>
        </w:rPr>
        <w:t>Stiklestad kirke er en langkirke i mur fra rundt 1150-1200.  Ifølge tradisjonen er kirken bygget slik at alteret er plassert over stedet der Olav Haraldsson falt under slaget 29.juli i 1030.</w:t>
      </w:r>
    </w:p>
    <w:p w14:paraId="3FA7E44E" w14:textId="69DEED1F" w:rsidR="6FFDBC62" w:rsidRDefault="6FFDBC62" w:rsidP="6FFDBC62">
      <w:pPr>
        <w:rPr>
          <w:rFonts w:eastAsiaTheme="minorEastAsia"/>
          <w:color w:val="2D2D2D"/>
          <w:sz w:val="28"/>
          <w:szCs w:val="28"/>
        </w:rPr>
      </w:pPr>
      <w:r w:rsidRPr="6FFDBC62">
        <w:rPr>
          <w:rFonts w:eastAsiaTheme="minorEastAsia"/>
          <w:color w:val="2D2D2D"/>
          <w:sz w:val="28"/>
          <w:szCs w:val="28"/>
        </w:rPr>
        <w:t>I årene 1927 – 1930 ble kirken sterkt restaurert for å fremstå flottest mulig til Olavsjubileet i 1930. Den utvendige pussen ble fjernet slik at kirken gikk fra å være hvit til å få det uttrykket den har i dag, et nytt våpenhus ble bygd på vestsiden og tårnet ble endret. Innvendig ble koret dekorert med fresken «Sverdet og liljen» av kunstneren Alf Rolfsen.</w:t>
      </w:r>
    </w:p>
    <w:p w14:paraId="68BC387B" w14:textId="668E3C4D" w:rsidR="6FFDBC62" w:rsidRDefault="6FFDBC62" w:rsidP="6FFDBC62">
      <w:pPr>
        <w:rPr>
          <w:rFonts w:eastAsiaTheme="minorEastAsia"/>
          <w:color w:val="2D2D2D"/>
          <w:sz w:val="28"/>
          <w:szCs w:val="28"/>
        </w:rPr>
      </w:pPr>
      <w:r w:rsidRPr="6FFDBC62">
        <w:rPr>
          <w:rFonts w:eastAsiaTheme="minorEastAsia"/>
          <w:color w:val="2D2D2D"/>
          <w:sz w:val="28"/>
          <w:szCs w:val="28"/>
        </w:rPr>
        <w:t xml:space="preserve">Under restaureringen ble en rekke kalkmalerier fra 1500-tallet avdekket på skipets langvegger. På sørveggen kan vi se to malte våpenskjold, det vestligste </w:t>
      </w:r>
      <w:r w:rsidRPr="6FFDBC62">
        <w:rPr>
          <w:rFonts w:eastAsiaTheme="minorEastAsia"/>
          <w:color w:val="2D2D2D"/>
          <w:sz w:val="28"/>
          <w:szCs w:val="28"/>
        </w:rPr>
        <w:lastRenderedPageBreak/>
        <w:t>er det norske riksvåpenet. Det andre inneholder flere nordiske riksvåpen og peker dermed mot en av unionskongene.</w:t>
      </w:r>
    </w:p>
    <w:p w14:paraId="41A78F95" w14:textId="4F570235" w:rsidR="6FFDBC62" w:rsidRDefault="6FFDBC62" w:rsidP="6FFDBC62">
      <w:pPr>
        <w:rPr>
          <w:rFonts w:eastAsiaTheme="minorEastAsia"/>
          <w:color w:val="2D2D2D"/>
          <w:sz w:val="28"/>
          <w:szCs w:val="28"/>
        </w:rPr>
      </w:pPr>
      <w:r w:rsidRPr="6FFDBC62">
        <w:rPr>
          <w:rFonts w:eastAsiaTheme="minorEastAsia"/>
          <w:color w:val="2D2D2D"/>
          <w:sz w:val="28"/>
          <w:szCs w:val="28"/>
        </w:rPr>
        <w:t xml:space="preserve">Skipet prydes også av rikt dekorerte brystpanel malt av </w:t>
      </w:r>
      <w:proofErr w:type="spellStart"/>
      <w:r w:rsidRPr="6FFDBC62">
        <w:rPr>
          <w:rFonts w:eastAsiaTheme="minorEastAsia"/>
          <w:color w:val="2D2D2D"/>
          <w:sz w:val="28"/>
          <w:szCs w:val="28"/>
        </w:rPr>
        <w:t>Barach</w:t>
      </w:r>
      <w:proofErr w:type="spellEnd"/>
      <w:r w:rsidRPr="6FFDBC62">
        <w:rPr>
          <w:rFonts w:eastAsiaTheme="minorEastAsia"/>
          <w:color w:val="2D2D2D"/>
          <w:sz w:val="28"/>
          <w:szCs w:val="28"/>
        </w:rPr>
        <w:t xml:space="preserve"> </w:t>
      </w:r>
      <w:proofErr w:type="spellStart"/>
      <w:r w:rsidRPr="6FFDBC62">
        <w:rPr>
          <w:rFonts w:eastAsiaTheme="minorEastAsia"/>
          <w:color w:val="2D2D2D"/>
          <w:sz w:val="28"/>
          <w:szCs w:val="28"/>
        </w:rPr>
        <w:t>Bogarth</w:t>
      </w:r>
      <w:proofErr w:type="spellEnd"/>
      <w:r w:rsidRPr="6FFDBC62">
        <w:rPr>
          <w:rFonts w:eastAsiaTheme="minorEastAsia"/>
          <w:color w:val="2D2D2D"/>
          <w:sz w:val="28"/>
          <w:szCs w:val="28"/>
        </w:rPr>
        <w:t xml:space="preserve"> i 1688. Disse viser episoder fra Jesu liv og ble brukt i forbindelse med konfirmasjonsundervisning for dem som ikke kunne lese. I tillegg kan man fortsatt se den gamle altertavlen fra 1655 i våpenhuset.</w:t>
      </w:r>
    </w:p>
    <w:p w14:paraId="75031B4A" w14:textId="1F06F7B6" w:rsidR="6FFDBC62" w:rsidRDefault="6FFDBC62" w:rsidP="6FFDBC62">
      <w:pPr>
        <w:rPr>
          <w:rFonts w:eastAsiaTheme="minorEastAsia"/>
          <w:color w:val="2D2D2D"/>
          <w:sz w:val="28"/>
          <w:szCs w:val="28"/>
        </w:rPr>
      </w:pPr>
      <w:r w:rsidRPr="6FFDBC62">
        <w:rPr>
          <w:rFonts w:eastAsiaTheme="minorEastAsia"/>
          <w:color w:val="2D2D2D"/>
          <w:sz w:val="28"/>
          <w:szCs w:val="28"/>
        </w:rPr>
        <w:t>I taket i koret ser vi et krysshvelv med ribber av kleberstein. Ribbene hviler på veggfaste søyler med foldekapitel. Dette hvelvet er enestående på landsbygda i Norge og vitner om en forbindelse til Nidarosdomen hvor de to kapellene i tverrskipet har lignende hvelv. Ribbene på Stiklestad er enkle og rettvinklete, uten dekorasjon, så det er ikke sikkert de er fullført. Når det ble bygd et så spesielt og kostbart hvelv på Stiklestad, kan det ikke være noen annen forklaring enn tradisjonen om at dette er stedet der Olav den hellige falt.</w:t>
      </w:r>
    </w:p>
    <w:p w14:paraId="2EAD46C3" w14:textId="4BDFE205" w:rsidR="6FFDBC62" w:rsidRDefault="6FFDBC62" w:rsidP="6FFDBC62">
      <w:pPr>
        <w:rPr>
          <w:rFonts w:eastAsiaTheme="minorEastAsia"/>
          <w:color w:val="2D2D2D"/>
          <w:sz w:val="28"/>
          <w:szCs w:val="28"/>
        </w:rPr>
      </w:pPr>
      <w:r w:rsidRPr="6FFDBC62">
        <w:rPr>
          <w:rFonts w:eastAsiaTheme="minorEastAsia"/>
          <w:color w:val="2D2D2D"/>
          <w:sz w:val="28"/>
          <w:szCs w:val="28"/>
        </w:rPr>
        <w:t>Av middelaldersk interiør er kun den rikt dekorerte døpefonten bevart. Den er trolig fra 1300-­tallet og er det eneste bevarte inventar fra kirkens tidlige periode. Før stod den ved vest­ inngangen slik at barna kunne døpes med det samme de kom inn i kirken. Og det var ikke nok å helle vann på hodet til barnet, hele kroppen skulle dukkes i vannet. Det forklarer at døpefonten måtte være så stor.</w:t>
      </w:r>
    </w:p>
    <w:p w14:paraId="34E174BC" w14:textId="49B22599" w:rsidR="6FFDBC62" w:rsidRDefault="6FFDBC62" w:rsidP="6FFDBC62">
      <w:pPr>
        <w:rPr>
          <w:rFonts w:eastAsiaTheme="minorEastAsia"/>
          <w:color w:val="2D2D2D"/>
          <w:sz w:val="28"/>
          <w:szCs w:val="28"/>
        </w:rPr>
      </w:pPr>
      <w:r w:rsidRPr="6FFDBC62">
        <w:rPr>
          <w:rFonts w:eastAsiaTheme="minorEastAsia"/>
          <w:color w:val="2D2D2D"/>
          <w:sz w:val="28"/>
          <w:szCs w:val="28"/>
        </w:rPr>
        <w:t xml:space="preserve">Utvendig finnes det imidlertid flere middelalderske dekorelementer, spesielt i </w:t>
      </w:r>
      <w:proofErr w:type="spellStart"/>
      <w:r w:rsidRPr="6FFDBC62">
        <w:rPr>
          <w:rFonts w:eastAsiaTheme="minorEastAsia"/>
          <w:color w:val="2D2D2D"/>
          <w:sz w:val="28"/>
          <w:szCs w:val="28"/>
        </w:rPr>
        <w:t>tilknyting</w:t>
      </w:r>
      <w:proofErr w:type="spellEnd"/>
      <w:r w:rsidRPr="6FFDBC62">
        <w:rPr>
          <w:rFonts w:eastAsiaTheme="minorEastAsia"/>
          <w:color w:val="2D2D2D"/>
          <w:sz w:val="28"/>
          <w:szCs w:val="28"/>
        </w:rPr>
        <w:t xml:space="preserve"> til sør- og </w:t>
      </w:r>
      <w:proofErr w:type="spellStart"/>
      <w:r w:rsidRPr="6FFDBC62">
        <w:rPr>
          <w:rFonts w:eastAsiaTheme="minorEastAsia"/>
          <w:color w:val="2D2D2D"/>
          <w:sz w:val="28"/>
          <w:szCs w:val="28"/>
        </w:rPr>
        <w:t>nordportalen</w:t>
      </w:r>
      <w:proofErr w:type="spellEnd"/>
      <w:r w:rsidRPr="6FFDBC62">
        <w:rPr>
          <w:rFonts w:eastAsiaTheme="minorEastAsia"/>
          <w:color w:val="2D2D2D"/>
          <w:sz w:val="28"/>
          <w:szCs w:val="28"/>
        </w:rPr>
        <w:t xml:space="preserve">. Den gamle presteinngangen på sør­ siden er omkranset av en portal, og der finner vi stilelementer som hører til den anglo­normanniske stilen slik den ble utviklet i England på slutten av 1000-­tallet. </w:t>
      </w:r>
    </w:p>
    <w:p w14:paraId="5FD18073" w14:textId="77468A92" w:rsidR="6FFDBC62" w:rsidRDefault="6FFDBC62" w:rsidP="6FFDBC62">
      <w:pPr>
        <w:rPr>
          <w:rFonts w:eastAsiaTheme="minorEastAsia"/>
          <w:color w:val="2D2D2D"/>
          <w:sz w:val="28"/>
          <w:szCs w:val="28"/>
        </w:rPr>
      </w:pPr>
      <w:r w:rsidRPr="6FFDBC62">
        <w:rPr>
          <w:rFonts w:eastAsiaTheme="minorEastAsia"/>
          <w:color w:val="2D2D2D"/>
          <w:sz w:val="28"/>
          <w:szCs w:val="28"/>
        </w:rPr>
        <w:t xml:space="preserve">Ved et av vinduene på nordsiden av kirken er det er skulptur som har vakt interesse. Det er en kvinne som sitter på huk og løfter opp skjørtet og åpen­ barer kjønnet. Denne </w:t>
      </w:r>
      <w:proofErr w:type="spellStart"/>
      <w:r w:rsidRPr="6FFDBC62">
        <w:rPr>
          <w:rFonts w:eastAsiaTheme="minorEastAsia"/>
          <w:color w:val="2D2D2D"/>
          <w:sz w:val="28"/>
          <w:szCs w:val="28"/>
        </w:rPr>
        <w:t>Sheela­na­gig­figuren</w:t>
      </w:r>
      <w:proofErr w:type="spellEnd"/>
      <w:r w:rsidRPr="6FFDBC62">
        <w:rPr>
          <w:rFonts w:eastAsiaTheme="minorEastAsia"/>
          <w:color w:val="2D2D2D"/>
          <w:sz w:val="28"/>
          <w:szCs w:val="28"/>
        </w:rPr>
        <w:t xml:space="preserve"> finnes på enkelte kirker ellers i Trøndelag, og figuren er helt vanlig i England, Irland og </w:t>
      </w:r>
      <w:proofErr w:type="spellStart"/>
      <w:r w:rsidRPr="6FFDBC62">
        <w:rPr>
          <w:rFonts w:eastAsiaTheme="minorEastAsia"/>
          <w:color w:val="2D2D2D"/>
          <w:sz w:val="28"/>
          <w:szCs w:val="28"/>
        </w:rPr>
        <w:t>Nord­Frankrike</w:t>
      </w:r>
      <w:proofErr w:type="spellEnd"/>
      <w:r w:rsidRPr="6FFDBC62">
        <w:rPr>
          <w:rFonts w:eastAsiaTheme="minorEastAsia"/>
          <w:color w:val="2D2D2D"/>
          <w:sz w:val="28"/>
          <w:szCs w:val="28"/>
        </w:rPr>
        <w:t xml:space="preserve">. </w:t>
      </w:r>
      <w:proofErr w:type="spellStart"/>
      <w:r w:rsidRPr="6FFDBC62">
        <w:rPr>
          <w:rFonts w:eastAsiaTheme="minorEastAsia"/>
          <w:color w:val="2D2D2D"/>
          <w:sz w:val="28"/>
          <w:szCs w:val="28"/>
        </w:rPr>
        <w:t>Sheela­na­gig</w:t>
      </w:r>
      <w:proofErr w:type="spellEnd"/>
      <w:r w:rsidRPr="6FFDBC62">
        <w:rPr>
          <w:rFonts w:eastAsiaTheme="minorEastAsia"/>
          <w:color w:val="2D2D2D"/>
          <w:sz w:val="28"/>
          <w:szCs w:val="28"/>
        </w:rPr>
        <w:t xml:space="preserve"> har kanskje symbolisert både fruktbarhet og vern mot onde makter. I så fall er hun et eksempel på at folk tok med seg førkristne fore­ stillinger også når de bygde kirker.</w:t>
      </w:r>
    </w:p>
    <w:p w14:paraId="534A61A2" w14:textId="2C055797" w:rsidR="6FFDBC62" w:rsidRDefault="6FFDBC62" w:rsidP="6FFDBC62">
      <w:pPr>
        <w:rPr>
          <w:rFonts w:eastAsiaTheme="minorEastAsia"/>
          <w:color w:val="2D2D2D"/>
          <w:sz w:val="28"/>
          <w:szCs w:val="28"/>
        </w:rPr>
      </w:pPr>
      <w:r w:rsidRPr="6FFDBC62">
        <w:rPr>
          <w:rFonts w:eastAsiaTheme="minorEastAsia"/>
          <w:color w:val="2D2D2D"/>
          <w:sz w:val="28"/>
          <w:szCs w:val="28"/>
        </w:rPr>
        <w:t>Kirken huser også den såkalte Olavssteinen, som sies å være steinen som Olav lente seg mot i dødsøyeblikket.</w:t>
      </w:r>
    </w:p>
    <w:p w14:paraId="538C7947" w14:textId="7B03D339" w:rsidR="6FFDBC62" w:rsidRDefault="6FFDBC62" w:rsidP="6FFDBC62">
      <w:pPr>
        <w:spacing w:before="100" w:after="100" w:line="240" w:lineRule="auto"/>
        <w:rPr>
          <w:rFonts w:eastAsiaTheme="minorEastAsia"/>
          <w:sz w:val="28"/>
          <w:szCs w:val="28"/>
        </w:rPr>
      </w:pPr>
    </w:p>
    <w:p w14:paraId="02152E7E" w14:textId="77777777" w:rsidR="00D2528F" w:rsidRPr="00D2528F" w:rsidRDefault="00D2528F" w:rsidP="6FFDBC62">
      <w:pPr>
        <w:autoSpaceDE w:val="0"/>
        <w:autoSpaceDN w:val="0"/>
        <w:adjustRightInd w:val="0"/>
        <w:spacing w:before="100" w:after="100" w:line="240" w:lineRule="auto"/>
        <w:rPr>
          <w:rFonts w:eastAsiaTheme="minorEastAsia"/>
          <w:sz w:val="28"/>
          <w:szCs w:val="28"/>
        </w:rPr>
      </w:pPr>
      <w:r w:rsidRPr="6FFDBC62">
        <w:rPr>
          <w:rFonts w:eastAsiaTheme="minorEastAsia"/>
          <w:b/>
          <w:bCs/>
          <w:sz w:val="28"/>
          <w:szCs w:val="28"/>
        </w:rPr>
        <w:lastRenderedPageBreak/>
        <w:t>OLAVSSTØTTA</w:t>
      </w:r>
      <w:r>
        <w:br/>
      </w:r>
      <w:r w:rsidRPr="6FFDBC62">
        <w:rPr>
          <w:rFonts w:eastAsiaTheme="minorEastAsia"/>
          <w:sz w:val="28"/>
          <w:szCs w:val="28"/>
        </w:rPr>
        <w:t>Norges eldste minnestøtte, som er et minnesmerke over Olav den hellige.</w:t>
      </w:r>
    </w:p>
    <w:p w14:paraId="15116BFA" w14:textId="011F4EA2" w:rsidR="6FFDBC62" w:rsidRDefault="6FFDBC62" w:rsidP="6FFDBC62">
      <w:pPr>
        <w:rPr>
          <w:rFonts w:eastAsiaTheme="minorEastAsia"/>
          <w:color w:val="2D2D2D"/>
          <w:sz w:val="27"/>
          <w:szCs w:val="27"/>
        </w:rPr>
      </w:pPr>
      <w:r w:rsidRPr="6FFDBC62">
        <w:rPr>
          <w:rFonts w:eastAsiaTheme="minorEastAsia"/>
          <w:color w:val="2D2D2D"/>
          <w:sz w:val="27"/>
          <w:szCs w:val="27"/>
        </w:rPr>
        <w:t>Olavshaugen, et par hundre meter øst for Stiklestad kirke, er et av Norges eldste og viktigste minnesteder. Gjennom historien har en rekke ulike monumenter prydet haugen.</w:t>
      </w:r>
    </w:p>
    <w:p w14:paraId="37957F7B" w14:textId="7E004981" w:rsidR="6FFDBC62" w:rsidRDefault="6FFDBC62" w:rsidP="6FFDBC62">
      <w:pPr>
        <w:rPr>
          <w:rFonts w:eastAsiaTheme="minorEastAsia"/>
          <w:color w:val="2D2D2D"/>
          <w:sz w:val="27"/>
          <w:szCs w:val="27"/>
        </w:rPr>
      </w:pPr>
      <w:r w:rsidRPr="6FFDBC62">
        <w:rPr>
          <w:rFonts w:eastAsiaTheme="minorEastAsia"/>
          <w:color w:val="2D2D2D"/>
          <w:sz w:val="27"/>
          <w:szCs w:val="27"/>
        </w:rPr>
        <w:t xml:space="preserve">Olavshaugens historie begynte ifølge tradisjonen natt til 30.juli 1030 med et </w:t>
      </w:r>
      <w:proofErr w:type="spellStart"/>
      <w:r w:rsidRPr="6FFDBC62">
        <w:rPr>
          <w:rFonts w:eastAsiaTheme="minorEastAsia"/>
          <w:color w:val="2D2D2D"/>
          <w:sz w:val="27"/>
          <w:szCs w:val="27"/>
        </w:rPr>
        <w:t>treskur</w:t>
      </w:r>
      <w:proofErr w:type="spellEnd"/>
      <w:r w:rsidRPr="6FFDBC62">
        <w:rPr>
          <w:rFonts w:eastAsiaTheme="minorEastAsia"/>
          <w:color w:val="2D2D2D"/>
          <w:sz w:val="27"/>
          <w:szCs w:val="27"/>
        </w:rPr>
        <w:t xml:space="preserve"> som fungerte som gjemmested for Olav Haraldssons lik. Her skal det berømte mirakelet med den blinde mannen som fikk synet tilbake etter å ha rørt kongens blod ha skjedd.</w:t>
      </w:r>
    </w:p>
    <w:p w14:paraId="66A3D914" w14:textId="4D980548" w:rsidR="6FFDBC62" w:rsidRDefault="6FFDBC62" w:rsidP="6FFDBC62">
      <w:pPr>
        <w:rPr>
          <w:rFonts w:eastAsiaTheme="minorEastAsia"/>
          <w:color w:val="2D2D2D"/>
          <w:sz w:val="27"/>
          <w:szCs w:val="27"/>
        </w:rPr>
      </w:pPr>
      <w:r w:rsidRPr="6FFDBC62">
        <w:rPr>
          <w:rFonts w:eastAsiaTheme="minorEastAsia"/>
          <w:color w:val="2D2D2D"/>
          <w:sz w:val="27"/>
          <w:szCs w:val="27"/>
        </w:rPr>
        <w:t xml:space="preserve">Det første monumentet vi kjenner til på haugen var av tre med et jernkors på toppen.  Dette ble fjernet i 1710 og erstattet med den såkalte </w:t>
      </w:r>
      <w:proofErr w:type="spellStart"/>
      <w:r w:rsidRPr="6FFDBC62">
        <w:rPr>
          <w:rFonts w:eastAsiaTheme="minorEastAsia"/>
          <w:color w:val="2D2D2D"/>
          <w:sz w:val="27"/>
          <w:szCs w:val="27"/>
        </w:rPr>
        <w:t>Lemfortstøtten</w:t>
      </w:r>
      <w:proofErr w:type="spellEnd"/>
      <w:r w:rsidRPr="6FFDBC62">
        <w:rPr>
          <w:rFonts w:eastAsiaTheme="minorEastAsia"/>
          <w:color w:val="2D2D2D"/>
          <w:sz w:val="27"/>
          <w:szCs w:val="27"/>
        </w:rPr>
        <w:t xml:space="preserve"> reist av oberst Johan von </w:t>
      </w:r>
      <w:proofErr w:type="spellStart"/>
      <w:r w:rsidRPr="6FFDBC62">
        <w:rPr>
          <w:rFonts w:eastAsiaTheme="minorEastAsia"/>
          <w:color w:val="2D2D2D"/>
          <w:sz w:val="27"/>
          <w:szCs w:val="27"/>
        </w:rPr>
        <w:t>Lemfort</w:t>
      </w:r>
      <w:proofErr w:type="spellEnd"/>
      <w:r w:rsidRPr="6FFDBC62">
        <w:rPr>
          <w:rFonts w:eastAsiaTheme="minorEastAsia"/>
          <w:color w:val="2D2D2D"/>
          <w:sz w:val="27"/>
          <w:szCs w:val="27"/>
        </w:rPr>
        <w:t xml:space="preserve">. I forbindelse med utskiftningen ble det sagt at det hadde stått et kors til minne om Olav på </w:t>
      </w:r>
      <w:proofErr w:type="gramStart"/>
      <w:r w:rsidRPr="6FFDBC62">
        <w:rPr>
          <w:rFonts w:eastAsiaTheme="minorEastAsia"/>
          <w:color w:val="2D2D2D"/>
          <w:sz w:val="27"/>
          <w:szCs w:val="27"/>
        </w:rPr>
        <w:t>stedet ”i</w:t>
      </w:r>
      <w:proofErr w:type="gramEnd"/>
      <w:r w:rsidRPr="6FFDBC62">
        <w:rPr>
          <w:rFonts w:eastAsiaTheme="minorEastAsia"/>
          <w:color w:val="2D2D2D"/>
          <w:sz w:val="27"/>
          <w:szCs w:val="27"/>
        </w:rPr>
        <w:t xml:space="preserve"> mange hundrede Aar”. Det kan derfor ha vært et minnesmerke på Olavshaugen allerede i middelalderen</w:t>
      </w:r>
    </w:p>
    <w:p w14:paraId="132513DE" w14:textId="48DED376" w:rsidR="6FFDBC62" w:rsidRDefault="6FFDBC62" w:rsidP="6FFDBC62">
      <w:pPr>
        <w:rPr>
          <w:rFonts w:eastAsiaTheme="minorEastAsia"/>
          <w:color w:val="2D2D2D"/>
          <w:sz w:val="27"/>
          <w:szCs w:val="27"/>
        </w:rPr>
      </w:pPr>
      <w:r w:rsidRPr="6FFDBC62">
        <w:rPr>
          <w:rFonts w:eastAsiaTheme="minorEastAsia"/>
          <w:color w:val="2D2D2D"/>
          <w:sz w:val="27"/>
          <w:szCs w:val="27"/>
        </w:rPr>
        <w:t xml:space="preserve">Det nåværende monumentet, kjent som Olavsstøtten, ble reist i 1807 av stiftamtmann Fredrik Adler. Frem til 1880-tallet sto denne og </w:t>
      </w:r>
      <w:proofErr w:type="spellStart"/>
      <w:r w:rsidRPr="6FFDBC62">
        <w:rPr>
          <w:rFonts w:eastAsiaTheme="minorEastAsia"/>
          <w:color w:val="2D2D2D"/>
          <w:sz w:val="27"/>
          <w:szCs w:val="27"/>
        </w:rPr>
        <w:t>Lemfortstøtten</w:t>
      </w:r>
      <w:proofErr w:type="spellEnd"/>
      <w:r w:rsidRPr="6FFDBC62">
        <w:rPr>
          <w:rFonts w:eastAsiaTheme="minorEastAsia"/>
          <w:color w:val="2D2D2D"/>
          <w:sz w:val="27"/>
          <w:szCs w:val="27"/>
        </w:rPr>
        <w:t xml:space="preserve"> side ved side. Den eldste støtten forfalt imidlertid stadig mer og ble </w:t>
      </w:r>
      <w:proofErr w:type="gramStart"/>
      <w:r w:rsidRPr="6FFDBC62">
        <w:rPr>
          <w:rFonts w:eastAsiaTheme="minorEastAsia"/>
          <w:color w:val="2D2D2D"/>
          <w:sz w:val="27"/>
          <w:szCs w:val="27"/>
        </w:rPr>
        <w:t>tilslutt</w:t>
      </w:r>
      <w:proofErr w:type="gramEnd"/>
      <w:r w:rsidRPr="6FFDBC62">
        <w:rPr>
          <w:rFonts w:eastAsiaTheme="minorEastAsia"/>
          <w:color w:val="2D2D2D"/>
          <w:sz w:val="27"/>
          <w:szCs w:val="27"/>
        </w:rPr>
        <w:t xml:space="preserve"> fjernet. I 1856 tok Fortidsminneforeningen over ansvaret for Olavsstøtten og i 1879 kjøpte de også grunnen den står på. Foreningen eier fortsatt Olavshaugen.</w:t>
      </w:r>
    </w:p>
    <w:p w14:paraId="431E9273" w14:textId="7E2C82DF" w:rsidR="6FFDBC62" w:rsidRDefault="6FFDBC62" w:rsidP="6FFDBC62">
      <w:pPr>
        <w:rPr>
          <w:rFonts w:eastAsiaTheme="minorEastAsia"/>
          <w:color w:val="2D2D2D"/>
          <w:sz w:val="27"/>
          <w:szCs w:val="27"/>
        </w:rPr>
      </w:pPr>
      <w:r w:rsidRPr="6FFDBC62">
        <w:rPr>
          <w:rFonts w:eastAsiaTheme="minorEastAsia"/>
          <w:color w:val="2D2D2D"/>
          <w:sz w:val="27"/>
          <w:szCs w:val="27"/>
        </w:rPr>
        <w:t xml:space="preserve">På 1930- og 1940-tallet fikk Nasjonal Samlings sterke tilknytning til olavsarven og Stiklestad dramatiske konsekvenser. Til Olsok 1944 fikk Olavshaugen et nytt monument tegnet av Wilhelm </w:t>
      </w:r>
      <w:proofErr w:type="spellStart"/>
      <w:r w:rsidRPr="6FFDBC62">
        <w:rPr>
          <w:rFonts w:eastAsiaTheme="minorEastAsia"/>
          <w:color w:val="2D2D2D"/>
          <w:sz w:val="27"/>
          <w:szCs w:val="27"/>
        </w:rPr>
        <w:t>Rassmusen</w:t>
      </w:r>
      <w:proofErr w:type="spellEnd"/>
      <w:r w:rsidRPr="6FFDBC62">
        <w:rPr>
          <w:rFonts w:eastAsiaTheme="minorEastAsia"/>
          <w:color w:val="2D2D2D"/>
          <w:sz w:val="27"/>
          <w:szCs w:val="27"/>
        </w:rPr>
        <w:t>. Ved krigens slutt ble monumentet ødelagt. Unntaket var en ni meter høy bauta som ble veltet i en grøft på stedet og tildekket. Til Olsok 1945 var den gamle Olavsstøtten tilbake på haugen.</w:t>
      </w:r>
    </w:p>
    <w:p w14:paraId="0FA5E6E8" w14:textId="33349A63" w:rsidR="6FFDBC62" w:rsidRDefault="6FFDBC62" w:rsidP="6FFDBC62">
      <w:pPr>
        <w:rPr>
          <w:rFonts w:eastAsiaTheme="minorEastAsia"/>
          <w:color w:val="2D2D2D"/>
          <w:sz w:val="27"/>
          <w:szCs w:val="27"/>
        </w:rPr>
      </w:pPr>
      <w:r w:rsidRPr="6FFDBC62">
        <w:rPr>
          <w:rFonts w:eastAsiaTheme="minorEastAsia"/>
          <w:color w:val="2D2D2D"/>
          <w:sz w:val="27"/>
          <w:szCs w:val="27"/>
        </w:rPr>
        <w:t xml:space="preserve">Historien om Olavshaugen er samtidig mye mer enn de ulike monumentene. Generasjon etter generasjon har oppsøkt haugen for å minnes helgenkongen. Ofte har de også benyttet Olavshaugen som en arena for å bruke olavshistorien i en politisk sammenheng. Fortellingene om Olavshaugen er derfor en historie om Norge og de store nasjonale spørsmålene, om Bjørnsson og hans glødende </w:t>
      </w:r>
      <w:proofErr w:type="gramStart"/>
      <w:r w:rsidRPr="6FFDBC62">
        <w:rPr>
          <w:rFonts w:eastAsiaTheme="minorEastAsia"/>
          <w:color w:val="2D2D2D"/>
          <w:sz w:val="27"/>
          <w:szCs w:val="27"/>
        </w:rPr>
        <w:t>tale ”Selvstendighetens</w:t>
      </w:r>
      <w:proofErr w:type="gramEnd"/>
      <w:r w:rsidRPr="6FFDBC62">
        <w:rPr>
          <w:rFonts w:eastAsiaTheme="minorEastAsia"/>
          <w:color w:val="2D2D2D"/>
          <w:sz w:val="27"/>
          <w:szCs w:val="27"/>
        </w:rPr>
        <w:t xml:space="preserve"> æresfølelse” i 1882, om 40 000 samlet til utendørsgudstjeneste under 900årsjubileet i 1930, om Nasjonal Samlings </w:t>
      </w:r>
      <w:proofErr w:type="spellStart"/>
      <w:r w:rsidRPr="6FFDBC62">
        <w:rPr>
          <w:rFonts w:eastAsiaTheme="minorEastAsia"/>
          <w:color w:val="2D2D2D"/>
          <w:sz w:val="27"/>
          <w:szCs w:val="27"/>
        </w:rPr>
        <w:t>olsokstevner</w:t>
      </w:r>
      <w:proofErr w:type="spellEnd"/>
      <w:r w:rsidRPr="6FFDBC62">
        <w:rPr>
          <w:rFonts w:eastAsiaTheme="minorEastAsia"/>
          <w:color w:val="2D2D2D"/>
          <w:sz w:val="27"/>
          <w:szCs w:val="27"/>
        </w:rPr>
        <w:t xml:space="preserve"> i tiåret som fulgte og om fortsatte debatter om historiebruk og hva dagens Stiklestad skal være.</w:t>
      </w:r>
    </w:p>
    <w:p w14:paraId="662ED81C" w14:textId="3A67A5E2" w:rsidR="6FFDBC62" w:rsidRDefault="6FFDBC62" w:rsidP="6FFDBC62">
      <w:pPr>
        <w:spacing w:before="100" w:after="100" w:line="240" w:lineRule="auto"/>
        <w:rPr>
          <w:rFonts w:eastAsiaTheme="minorEastAsia"/>
          <w:sz w:val="28"/>
          <w:szCs w:val="28"/>
        </w:rPr>
      </w:pPr>
    </w:p>
    <w:p w14:paraId="6FA61D5B" w14:textId="1D81FCF7" w:rsidR="00D2528F" w:rsidRPr="00D2528F" w:rsidRDefault="00D2528F" w:rsidP="6FFDBC62">
      <w:pPr>
        <w:autoSpaceDE w:val="0"/>
        <w:autoSpaceDN w:val="0"/>
        <w:adjustRightInd w:val="0"/>
        <w:spacing w:before="100" w:after="100" w:line="240" w:lineRule="auto"/>
        <w:rPr>
          <w:rFonts w:eastAsiaTheme="minorEastAsia"/>
          <w:sz w:val="28"/>
          <w:szCs w:val="28"/>
        </w:rPr>
      </w:pPr>
      <w:r w:rsidRPr="6FFDBC62">
        <w:rPr>
          <w:rFonts w:eastAsiaTheme="minorEastAsia"/>
          <w:b/>
          <w:bCs/>
          <w:sz w:val="28"/>
          <w:szCs w:val="28"/>
        </w:rPr>
        <w:t>SPELAMFIET</w:t>
      </w:r>
      <w:r>
        <w:br/>
      </w:r>
      <w:r w:rsidRPr="6FFDBC62">
        <w:rPr>
          <w:rFonts w:eastAsiaTheme="minorEastAsia"/>
          <w:sz w:val="28"/>
          <w:szCs w:val="28"/>
        </w:rPr>
        <w:t xml:space="preserve">Nordens største friluftsscene. Her spilles Spelet om </w:t>
      </w:r>
      <w:proofErr w:type="spellStart"/>
      <w:r w:rsidRPr="6FFDBC62">
        <w:rPr>
          <w:rFonts w:eastAsiaTheme="minorEastAsia"/>
          <w:sz w:val="28"/>
          <w:szCs w:val="28"/>
        </w:rPr>
        <w:t>Heilag</w:t>
      </w:r>
      <w:proofErr w:type="spellEnd"/>
      <w:r w:rsidRPr="6FFDBC62">
        <w:rPr>
          <w:rFonts w:eastAsiaTheme="minorEastAsia"/>
          <w:sz w:val="28"/>
          <w:szCs w:val="28"/>
        </w:rPr>
        <w:t xml:space="preserve"> Olav hvert år i </w:t>
      </w:r>
      <w:r w:rsidRPr="6FFDBC62">
        <w:rPr>
          <w:rFonts w:eastAsiaTheme="minorEastAsia"/>
          <w:sz w:val="28"/>
          <w:szCs w:val="28"/>
        </w:rPr>
        <w:lastRenderedPageBreak/>
        <w:t xml:space="preserve">slutten av juli, og det er også en ypperlig arena for andre teaterstykker og konserter. </w:t>
      </w:r>
    </w:p>
    <w:p w14:paraId="75DABABF" w14:textId="1097BEC9" w:rsidR="6FFDBC62" w:rsidRDefault="6FFDBC62" w:rsidP="6FFDBC62">
      <w:pPr>
        <w:rPr>
          <w:rFonts w:eastAsiaTheme="minorEastAsia"/>
          <w:color w:val="2D2D2D"/>
          <w:sz w:val="28"/>
          <w:szCs w:val="28"/>
        </w:rPr>
      </w:pPr>
      <w:r w:rsidRPr="6FFDBC62">
        <w:rPr>
          <w:rFonts w:eastAsiaTheme="minorEastAsia"/>
          <w:color w:val="2D2D2D"/>
          <w:sz w:val="28"/>
          <w:szCs w:val="28"/>
        </w:rPr>
        <w:t xml:space="preserve">Friluftscenen og amfiet sør for </w:t>
      </w:r>
      <w:proofErr w:type="spellStart"/>
      <w:r w:rsidRPr="6FFDBC62">
        <w:rPr>
          <w:rFonts w:eastAsiaTheme="minorEastAsia"/>
          <w:color w:val="2D2D2D"/>
          <w:sz w:val="28"/>
          <w:szCs w:val="28"/>
        </w:rPr>
        <w:t>Molån­tunet</w:t>
      </w:r>
      <w:proofErr w:type="spellEnd"/>
      <w:r w:rsidRPr="6FFDBC62">
        <w:rPr>
          <w:rFonts w:eastAsiaTheme="minorEastAsia"/>
          <w:color w:val="2D2D2D"/>
          <w:sz w:val="28"/>
          <w:szCs w:val="28"/>
        </w:rPr>
        <w:t xml:space="preserve"> er bygd for «Spelet om </w:t>
      </w:r>
      <w:proofErr w:type="spellStart"/>
      <w:r w:rsidRPr="6FFDBC62">
        <w:rPr>
          <w:rFonts w:eastAsiaTheme="minorEastAsia"/>
          <w:color w:val="2D2D2D"/>
          <w:sz w:val="28"/>
          <w:szCs w:val="28"/>
        </w:rPr>
        <w:t>Heilag</w:t>
      </w:r>
      <w:proofErr w:type="spellEnd"/>
      <w:r w:rsidRPr="6FFDBC62">
        <w:rPr>
          <w:rFonts w:eastAsiaTheme="minorEastAsia"/>
          <w:color w:val="2D2D2D"/>
          <w:sz w:val="28"/>
          <w:szCs w:val="28"/>
        </w:rPr>
        <w:t xml:space="preserve"> Olav», men brukes også til andre arrangementer.</w:t>
      </w:r>
    </w:p>
    <w:p w14:paraId="05A08E7F" w14:textId="58AF4655" w:rsidR="6FFDBC62" w:rsidRDefault="6FFDBC62" w:rsidP="6FFDBC62">
      <w:pPr>
        <w:rPr>
          <w:rFonts w:eastAsiaTheme="minorEastAsia"/>
          <w:color w:val="2D2D2D"/>
          <w:sz w:val="28"/>
          <w:szCs w:val="28"/>
        </w:rPr>
      </w:pPr>
      <w:r w:rsidRPr="6FFDBC62">
        <w:rPr>
          <w:rFonts w:eastAsiaTheme="minorEastAsia"/>
          <w:color w:val="2D2D2D"/>
          <w:sz w:val="28"/>
          <w:szCs w:val="28"/>
        </w:rPr>
        <w:t>På det meste har det vært nærmere 10.000 mennesker i amfiet, det er romslig sitteplass til 5.500. Scenen har også god plass til store opptrinn slik at Stiklestad har det største anlegget for friluftsteater i Norden.</w:t>
      </w:r>
    </w:p>
    <w:p w14:paraId="572A102E" w14:textId="03BBA4BC" w:rsidR="003C3D8D" w:rsidRDefault="003C3D8D" w:rsidP="6FFDBC62">
      <w:pPr>
        <w:rPr>
          <w:rFonts w:eastAsiaTheme="minorEastAsia"/>
          <w:color w:val="2D2D2D"/>
          <w:sz w:val="28"/>
          <w:szCs w:val="28"/>
        </w:rPr>
      </w:pPr>
    </w:p>
    <w:p w14:paraId="50AB629D" w14:textId="6A3C10A1" w:rsidR="003C3D8D" w:rsidRPr="00135637" w:rsidRDefault="003C3D8D" w:rsidP="6FFDBC62">
      <w:pPr>
        <w:rPr>
          <w:rFonts w:eastAsiaTheme="minorEastAsia"/>
          <w:b/>
          <w:bCs/>
          <w:color w:val="2D2D2D"/>
          <w:sz w:val="28"/>
          <w:szCs w:val="28"/>
        </w:rPr>
      </w:pPr>
      <w:r w:rsidRPr="00135637">
        <w:rPr>
          <w:rFonts w:eastAsiaTheme="minorEastAsia"/>
          <w:b/>
          <w:bCs/>
          <w:color w:val="2D2D2D"/>
          <w:sz w:val="28"/>
          <w:szCs w:val="28"/>
        </w:rPr>
        <w:t>Spelet om</w:t>
      </w:r>
      <w:r w:rsidR="0007755F" w:rsidRPr="00135637">
        <w:rPr>
          <w:rFonts w:eastAsiaTheme="minorEastAsia"/>
          <w:b/>
          <w:bCs/>
          <w:color w:val="2D2D2D"/>
          <w:sz w:val="28"/>
          <w:szCs w:val="28"/>
        </w:rPr>
        <w:t xml:space="preserve"> </w:t>
      </w:r>
      <w:proofErr w:type="spellStart"/>
      <w:r w:rsidR="0007755F" w:rsidRPr="00135637">
        <w:rPr>
          <w:rFonts w:eastAsiaTheme="minorEastAsia"/>
          <w:b/>
          <w:bCs/>
          <w:color w:val="2D2D2D"/>
          <w:sz w:val="28"/>
          <w:szCs w:val="28"/>
        </w:rPr>
        <w:t>Heilag</w:t>
      </w:r>
      <w:proofErr w:type="spellEnd"/>
      <w:r w:rsidR="007E34C2" w:rsidRPr="00135637">
        <w:rPr>
          <w:rFonts w:eastAsiaTheme="minorEastAsia"/>
          <w:b/>
          <w:bCs/>
          <w:color w:val="2D2D2D"/>
          <w:sz w:val="28"/>
          <w:szCs w:val="28"/>
        </w:rPr>
        <w:t xml:space="preserve"> Olav</w:t>
      </w:r>
      <w:r w:rsidRPr="00135637">
        <w:rPr>
          <w:rFonts w:eastAsiaTheme="minorEastAsia"/>
          <w:b/>
          <w:bCs/>
          <w:color w:val="2D2D2D"/>
          <w:sz w:val="28"/>
          <w:szCs w:val="28"/>
        </w:rPr>
        <w:t xml:space="preserve"> </w:t>
      </w:r>
    </w:p>
    <w:p w14:paraId="7BF836EE" w14:textId="77777777" w:rsidR="0007755F" w:rsidRPr="0007755F" w:rsidRDefault="0007755F" w:rsidP="0007755F">
      <w:pPr>
        <w:shd w:val="clear" w:color="auto" w:fill="F3F4F4"/>
        <w:spacing w:after="450" w:line="240" w:lineRule="auto"/>
        <w:rPr>
          <w:rFonts w:eastAsia="Times New Roman" w:cstheme="minorHAnsi"/>
          <w:sz w:val="28"/>
          <w:szCs w:val="28"/>
          <w:lang w:eastAsia="nb-NO"/>
        </w:rPr>
      </w:pPr>
      <w:r w:rsidRPr="0007755F">
        <w:rPr>
          <w:rFonts w:eastAsia="Times New Roman" w:cstheme="minorHAnsi"/>
          <w:sz w:val="28"/>
          <w:szCs w:val="28"/>
          <w:lang w:eastAsia="nb-NO"/>
        </w:rPr>
        <w:t xml:space="preserve">Spelet om </w:t>
      </w:r>
      <w:proofErr w:type="spellStart"/>
      <w:r w:rsidRPr="0007755F">
        <w:rPr>
          <w:rFonts w:eastAsia="Times New Roman" w:cstheme="minorHAnsi"/>
          <w:sz w:val="28"/>
          <w:szCs w:val="28"/>
          <w:lang w:eastAsia="nb-NO"/>
        </w:rPr>
        <w:t>Heilag</w:t>
      </w:r>
      <w:proofErr w:type="spellEnd"/>
      <w:r w:rsidRPr="0007755F">
        <w:rPr>
          <w:rFonts w:eastAsia="Times New Roman" w:cstheme="minorHAnsi"/>
          <w:sz w:val="28"/>
          <w:szCs w:val="28"/>
          <w:lang w:eastAsia="nb-NO"/>
        </w:rPr>
        <w:t xml:space="preserve"> Olav er et sagaspill over </w:t>
      </w:r>
      <w:hyperlink r:id="rId8" w:history="1">
        <w:r w:rsidRPr="0007755F">
          <w:rPr>
            <w:rFonts w:eastAsia="Times New Roman" w:cstheme="minorHAnsi"/>
            <w:sz w:val="28"/>
            <w:szCs w:val="28"/>
            <w:lang w:eastAsia="nb-NO"/>
          </w:rPr>
          <w:t>slaget på Stiklestad</w:t>
        </w:r>
      </w:hyperlink>
      <w:r w:rsidRPr="0007755F">
        <w:rPr>
          <w:rFonts w:eastAsia="Times New Roman" w:cstheme="minorHAnsi"/>
          <w:sz w:val="28"/>
          <w:szCs w:val="28"/>
          <w:lang w:eastAsia="nb-NO"/>
        </w:rPr>
        <w:t>, skrevet av </w:t>
      </w:r>
      <w:hyperlink r:id="rId9" w:history="1">
        <w:r w:rsidRPr="0007755F">
          <w:rPr>
            <w:rFonts w:eastAsia="Times New Roman" w:cstheme="minorHAnsi"/>
            <w:sz w:val="28"/>
            <w:szCs w:val="28"/>
            <w:lang w:eastAsia="nb-NO"/>
          </w:rPr>
          <w:t>Olav Gullvåg</w:t>
        </w:r>
      </w:hyperlink>
      <w:r w:rsidRPr="0007755F">
        <w:rPr>
          <w:rFonts w:eastAsia="Times New Roman" w:cstheme="minorHAnsi"/>
          <w:sz w:val="28"/>
          <w:szCs w:val="28"/>
          <w:lang w:eastAsia="nb-NO"/>
        </w:rPr>
        <w:t> med musikk av </w:t>
      </w:r>
      <w:hyperlink r:id="rId10" w:history="1">
        <w:r w:rsidRPr="0007755F">
          <w:rPr>
            <w:rFonts w:eastAsia="Times New Roman" w:cstheme="minorHAnsi"/>
            <w:sz w:val="28"/>
            <w:szCs w:val="28"/>
            <w:lang w:eastAsia="nb-NO"/>
          </w:rPr>
          <w:t>Paul Okkenhaug</w:t>
        </w:r>
      </w:hyperlink>
      <w:r w:rsidRPr="0007755F">
        <w:rPr>
          <w:rFonts w:eastAsia="Times New Roman" w:cstheme="minorHAnsi"/>
          <w:sz w:val="28"/>
          <w:szCs w:val="28"/>
          <w:lang w:eastAsia="nb-NO"/>
        </w:rPr>
        <w:t>.</w:t>
      </w:r>
    </w:p>
    <w:p w14:paraId="7C604729" w14:textId="77777777" w:rsidR="0007755F" w:rsidRPr="0007755F" w:rsidRDefault="0007755F" w:rsidP="0007755F">
      <w:pPr>
        <w:shd w:val="clear" w:color="auto" w:fill="F3F4F4"/>
        <w:spacing w:after="450" w:line="240" w:lineRule="auto"/>
        <w:rPr>
          <w:rFonts w:eastAsia="Times New Roman" w:cstheme="minorHAnsi"/>
          <w:sz w:val="28"/>
          <w:szCs w:val="28"/>
          <w:lang w:eastAsia="nb-NO"/>
        </w:rPr>
      </w:pPr>
      <w:r w:rsidRPr="0007755F">
        <w:rPr>
          <w:rFonts w:eastAsia="Times New Roman" w:cstheme="minorHAnsi"/>
          <w:sz w:val="28"/>
          <w:szCs w:val="28"/>
          <w:lang w:eastAsia="nb-NO"/>
        </w:rPr>
        <w:t xml:space="preserve">Spelet om </w:t>
      </w:r>
      <w:proofErr w:type="spellStart"/>
      <w:r w:rsidRPr="0007755F">
        <w:rPr>
          <w:rFonts w:eastAsia="Times New Roman" w:cstheme="minorHAnsi"/>
          <w:sz w:val="28"/>
          <w:szCs w:val="28"/>
          <w:lang w:eastAsia="nb-NO"/>
        </w:rPr>
        <w:t>Heilag</w:t>
      </w:r>
      <w:proofErr w:type="spellEnd"/>
      <w:r w:rsidRPr="0007755F">
        <w:rPr>
          <w:rFonts w:eastAsia="Times New Roman" w:cstheme="minorHAnsi"/>
          <w:sz w:val="28"/>
          <w:szCs w:val="28"/>
          <w:lang w:eastAsia="nb-NO"/>
        </w:rPr>
        <w:t xml:space="preserve"> Olav er en utendørs folkeforestilling som foregår under </w:t>
      </w:r>
      <w:hyperlink r:id="rId11" w:history="1">
        <w:r w:rsidRPr="0007755F">
          <w:rPr>
            <w:rFonts w:eastAsia="Times New Roman" w:cstheme="minorHAnsi"/>
            <w:sz w:val="28"/>
            <w:szCs w:val="28"/>
            <w:lang w:eastAsia="nb-NO"/>
          </w:rPr>
          <w:t>olsok</w:t>
        </w:r>
      </w:hyperlink>
      <w:r w:rsidRPr="0007755F">
        <w:rPr>
          <w:rFonts w:eastAsia="Times New Roman" w:cstheme="minorHAnsi"/>
          <w:sz w:val="28"/>
          <w:szCs w:val="28"/>
          <w:lang w:eastAsia="nb-NO"/>
        </w:rPr>
        <w:t>-dagene i det naturlige amfiet på </w:t>
      </w:r>
      <w:hyperlink r:id="rId12" w:history="1">
        <w:r w:rsidRPr="0007755F">
          <w:rPr>
            <w:rFonts w:eastAsia="Times New Roman" w:cstheme="minorHAnsi"/>
            <w:sz w:val="28"/>
            <w:szCs w:val="28"/>
            <w:lang w:eastAsia="nb-NO"/>
          </w:rPr>
          <w:t>Stiklestad</w:t>
        </w:r>
      </w:hyperlink>
      <w:r w:rsidRPr="0007755F">
        <w:rPr>
          <w:rFonts w:eastAsia="Times New Roman" w:cstheme="minorHAnsi"/>
          <w:sz w:val="28"/>
          <w:szCs w:val="28"/>
          <w:lang w:eastAsia="nb-NO"/>
        </w:rPr>
        <w:t> i </w:t>
      </w:r>
      <w:hyperlink r:id="rId13" w:history="1">
        <w:r w:rsidRPr="0007755F">
          <w:rPr>
            <w:rFonts w:eastAsia="Times New Roman" w:cstheme="minorHAnsi"/>
            <w:sz w:val="28"/>
            <w:szCs w:val="28"/>
            <w:lang w:eastAsia="nb-NO"/>
          </w:rPr>
          <w:t>Verdal</w:t>
        </w:r>
      </w:hyperlink>
      <w:r w:rsidRPr="0007755F">
        <w:rPr>
          <w:rFonts w:eastAsia="Times New Roman" w:cstheme="minorHAnsi"/>
          <w:sz w:val="28"/>
          <w:szCs w:val="28"/>
          <w:lang w:eastAsia="nb-NO"/>
        </w:rPr>
        <w:t>, like ved </w:t>
      </w:r>
      <w:hyperlink r:id="rId14" w:history="1">
        <w:r w:rsidRPr="0007755F">
          <w:rPr>
            <w:rFonts w:eastAsia="Times New Roman" w:cstheme="minorHAnsi"/>
            <w:sz w:val="28"/>
            <w:szCs w:val="28"/>
            <w:lang w:eastAsia="nb-NO"/>
          </w:rPr>
          <w:t>Stiklestad nasjonale kultursenter</w:t>
        </w:r>
      </w:hyperlink>
      <w:r w:rsidRPr="0007755F">
        <w:rPr>
          <w:rFonts w:eastAsia="Times New Roman" w:cstheme="minorHAnsi"/>
          <w:sz w:val="28"/>
          <w:szCs w:val="28"/>
          <w:lang w:eastAsia="nb-NO"/>
        </w:rPr>
        <w:t xml:space="preserve">. «Spelet» ble første gang oppført i 1954 med gjentakelse året etter, og med årlig oppføring uten avbrudd siden 1960. Initiativet til </w:t>
      </w:r>
      <w:proofErr w:type="spellStart"/>
      <w:r w:rsidRPr="0007755F">
        <w:rPr>
          <w:rFonts w:eastAsia="Times New Roman" w:cstheme="minorHAnsi"/>
          <w:sz w:val="28"/>
          <w:szCs w:val="28"/>
          <w:lang w:eastAsia="nb-NO"/>
        </w:rPr>
        <w:t>spelet</w:t>
      </w:r>
      <w:proofErr w:type="spellEnd"/>
      <w:r w:rsidRPr="0007755F">
        <w:rPr>
          <w:rFonts w:eastAsia="Times New Roman" w:cstheme="minorHAnsi"/>
          <w:sz w:val="28"/>
          <w:szCs w:val="28"/>
          <w:lang w:eastAsia="nb-NO"/>
        </w:rPr>
        <w:t xml:space="preserve"> ble tatt av lensmann Jon M. Suul, og ble framført første gang på </w:t>
      </w:r>
      <w:proofErr w:type="spellStart"/>
      <w:r w:rsidRPr="0007755F">
        <w:rPr>
          <w:rFonts w:eastAsia="Times New Roman" w:cstheme="minorHAnsi"/>
          <w:sz w:val="28"/>
          <w:szCs w:val="28"/>
          <w:lang w:eastAsia="nb-NO"/>
        </w:rPr>
        <w:t>Stemneplassen</w:t>
      </w:r>
      <w:proofErr w:type="spellEnd"/>
      <w:r w:rsidRPr="0007755F">
        <w:rPr>
          <w:rFonts w:eastAsia="Times New Roman" w:cstheme="minorHAnsi"/>
          <w:sz w:val="28"/>
          <w:szCs w:val="28"/>
          <w:lang w:eastAsia="nb-NO"/>
        </w:rPr>
        <w:t xml:space="preserve"> på Stiklestad i Verdal. Tittelen på første oppsetning var </w:t>
      </w:r>
      <w:r w:rsidRPr="0007755F">
        <w:rPr>
          <w:rFonts w:eastAsia="Times New Roman" w:cstheme="minorHAnsi"/>
          <w:i/>
          <w:iCs/>
          <w:sz w:val="28"/>
          <w:szCs w:val="28"/>
          <w:lang w:eastAsia="nb-NO"/>
        </w:rPr>
        <w:t>Føre slaget (Natterast på Sul</w:t>
      </w:r>
      <w:r w:rsidRPr="0007755F">
        <w:rPr>
          <w:rFonts w:eastAsia="Times New Roman" w:cstheme="minorHAnsi"/>
          <w:sz w:val="28"/>
          <w:szCs w:val="28"/>
          <w:lang w:eastAsia="nb-NO"/>
        </w:rPr>
        <w:t>).</w:t>
      </w:r>
    </w:p>
    <w:p w14:paraId="1496F618" w14:textId="77777777" w:rsidR="0007755F" w:rsidRPr="0007755F" w:rsidRDefault="0007755F" w:rsidP="0007755F">
      <w:pPr>
        <w:shd w:val="clear" w:color="auto" w:fill="F3F4F4"/>
        <w:spacing w:after="450" w:line="240" w:lineRule="auto"/>
        <w:rPr>
          <w:rFonts w:eastAsia="Times New Roman" w:cstheme="minorHAnsi"/>
          <w:sz w:val="28"/>
          <w:szCs w:val="28"/>
          <w:lang w:eastAsia="nb-NO"/>
        </w:rPr>
      </w:pPr>
      <w:r w:rsidRPr="0007755F">
        <w:rPr>
          <w:rFonts w:eastAsia="Times New Roman" w:cstheme="minorHAnsi"/>
          <w:sz w:val="28"/>
          <w:szCs w:val="28"/>
          <w:lang w:eastAsia="nb-NO"/>
        </w:rPr>
        <w:t>Spelet hadde de første årene et sterkere amatørpreg, men hadde allerede første året syv profesjonelle skuespillere fra Det Norske Teatret. Spelet har etter hvert blitt stadig mer profesjonalisert med medvirkning av kjente profesjonelle skuespillere i de toneangivende rollene. Samtidig har spillet beholdt en omfattende medvirkning av lokale krefter og amatører.</w:t>
      </w:r>
    </w:p>
    <w:p w14:paraId="7E6BB67B" w14:textId="77777777" w:rsidR="0007755F" w:rsidRPr="0007755F" w:rsidRDefault="0007755F" w:rsidP="0007755F">
      <w:pPr>
        <w:shd w:val="clear" w:color="auto" w:fill="F3F4F4"/>
        <w:spacing w:after="450" w:line="240" w:lineRule="auto"/>
        <w:rPr>
          <w:rFonts w:eastAsia="Times New Roman" w:cstheme="minorHAnsi"/>
          <w:sz w:val="28"/>
          <w:szCs w:val="28"/>
          <w:lang w:eastAsia="nb-NO"/>
        </w:rPr>
      </w:pPr>
      <w:r w:rsidRPr="0007755F">
        <w:rPr>
          <w:rFonts w:eastAsia="Times New Roman" w:cstheme="minorHAnsi"/>
          <w:sz w:val="28"/>
          <w:szCs w:val="28"/>
          <w:lang w:eastAsia="nb-NO"/>
        </w:rPr>
        <w:t>Spelet handler om da Olav Digre, den senere </w:t>
      </w:r>
      <w:hyperlink r:id="rId15" w:history="1">
        <w:r w:rsidRPr="0007755F">
          <w:rPr>
            <w:rFonts w:eastAsia="Times New Roman" w:cstheme="minorHAnsi"/>
            <w:sz w:val="28"/>
            <w:szCs w:val="28"/>
            <w:lang w:eastAsia="nb-NO"/>
          </w:rPr>
          <w:t>Olav den hellige</w:t>
        </w:r>
      </w:hyperlink>
      <w:r w:rsidRPr="0007755F">
        <w:rPr>
          <w:rFonts w:eastAsia="Times New Roman" w:cstheme="minorHAnsi"/>
          <w:sz w:val="28"/>
          <w:szCs w:val="28"/>
          <w:lang w:eastAsia="nb-NO"/>
        </w:rPr>
        <w:t>, kom til gården Sul i Verdalen noen dager før selve slaget, der han ble drept. Handlingen baserer seg på en blanding av historiske hendinger og fri diktning. Forskjellige instruktører har bidratt til at spillet ikke er alt for fastlåst i handling fra år til år. Blant de regissørene som har vakt oppsikt for sine kunstneriske valg er </w:t>
      </w:r>
      <w:hyperlink r:id="rId16" w:history="1">
        <w:r w:rsidRPr="0007755F">
          <w:rPr>
            <w:rFonts w:eastAsia="Times New Roman" w:cstheme="minorHAnsi"/>
            <w:sz w:val="28"/>
            <w:szCs w:val="28"/>
            <w:lang w:eastAsia="nb-NO"/>
          </w:rPr>
          <w:t>Tyra Bondevik Tønnesen</w:t>
        </w:r>
      </w:hyperlink>
      <w:r w:rsidRPr="0007755F">
        <w:rPr>
          <w:rFonts w:eastAsia="Times New Roman" w:cstheme="minorHAnsi"/>
          <w:sz w:val="28"/>
          <w:szCs w:val="28"/>
          <w:lang w:eastAsia="nb-NO"/>
        </w:rPr>
        <w:t> og </w:t>
      </w:r>
      <w:hyperlink r:id="rId17" w:history="1">
        <w:r w:rsidRPr="0007755F">
          <w:rPr>
            <w:rFonts w:eastAsia="Times New Roman" w:cstheme="minorHAnsi"/>
            <w:sz w:val="28"/>
            <w:szCs w:val="28"/>
            <w:lang w:eastAsia="nb-NO"/>
          </w:rPr>
          <w:t>Stein Winge</w:t>
        </w:r>
      </w:hyperlink>
      <w:r w:rsidRPr="0007755F">
        <w:rPr>
          <w:rFonts w:eastAsia="Times New Roman" w:cstheme="minorHAnsi"/>
          <w:sz w:val="28"/>
          <w:szCs w:val="28"/>
          <w:lang w:eastAsia="nb-NO"/>
        </w:rPr>
        <w:t>.</w:t>
      </w:r>
    </w:p>
    <w:p w14:paraId="05447CA1" w14:textId="77777777" w:rsidR="0007755F" w:rsidRPr="0007755F" w:rsidRDefault="0007755F" w:rsidP="0007755F">
      <w:pPr>
        <w:shd w:val="clear" w:color="auto" w:fill="F3F4F4"/>
        <w:spacing w:after="450" w:line="240" w:lineRule="auto"/>
        <w:rPr>
          <w:rFonts w:eastAsia="Times New Roman" w:cstheme="minorHAnsi"/>
          <w:sz w:val="28"/>
          <w:szCs w:val="28"/>
          <w:lang w:eastAsia="nb-NO"/>
        </w:rPr>
      </w:pPr>
      <w:r w:rsidRPr="0007755F">
        <w:rPr>
          <w:rFonts w:eastAsia="Times New Roman" w:cstheme="minorHAnsi"/>
          <w:sz w:val="28"/>
          <w:szCs w:val="28"/>
          <w:lang w:eastAsia="nb-NO"/>
        </w:rPr>
        <w:t xml:space="preserve">12 000–15 000 mennesker ser forestillingen i løpet av de fire dagene det fremføres. Dette gjør Spelet om </w:t>
      </w:r>
      <w:proofErr w:type="spellStart"/>
      <w:r w:rsidRPr="0007755F">
        <w:rPr>
          <w:rFonts w:eastAsia="Times New Roman" w:cstheme="minorHAnsi"/>
          <w:sz w:val="28"/>
          <w:szCs w:val="28"/>
          <w:lang w:eastAsia="nb-NO"/>
        </w:rPr>
        <w:t>Heilag</w:t>
      </w:r>
      <w:proofErr w:type="spellEnd"/>
      <w:r w:rsidRPr="0007755F">
        <w:rPr>
          <w:rFonts w:eastAsia="Times New Roman" w:cstheme="minorHAnsi"/>
          <w:sz w:val="28"/>
          <w:szCs w:val="28"/>
          <w:lang w:eastAsia="nb-NO"/>
        </w:rPr>
        <w:t xml:space="preserve"> Olav til et av de største og mest kjente </w:t>
      </w:r>
      <w:hyperlink r:id="rId18" w:history="1">
        <w:r w:rsidRPr="0007755F">
          <w:rPr>
            <w:rFonts w:eastAsia="Times New Roman" w:cstheme="minorHAnsi"/>
            <w:sz w:val="28"/>
            <w:szCs w:val="28"/>
            <w:lang w:eastAsia="nb-NO"/>
          </w:rPr>
          <w:t>historiske spill</w:t>
        </w:r>
      </w:hyperlink>
      <w:r w:rsidRPr="0007755F">
        <w:rPr>
          <w:rFonts w:eastAsia="Times New Roman" w:cstheme="minorHAnsi"/>
          <w:sz w:val="28"/>
          <w:szCs w:val="28"/>
          <w:lang w:eastAsia="nb-NO"/>
        </w:rPr>
        <w:t> i Norge.</w:t>
      </w:r>
    </w:p>
    <w:p w14:paraId="2DFEF141" w14:textId="427B1DEC" w:rsidR="6FFDBC62" w:rsidRDefault="6FFDBC62" w:rsidP="6FFDBC62">
      <w:pPr>
        <w:spacing w:before="100" w:after="100" w:line="240" w:lineRule="auto"/>
        <w:rPr>
          <w:rFonts w:eastAsiaTheme="minorEastAsia"/>
          <w:sz w:val="28"/>
          <w:szCs w:val="28"/>
        </w:rPr>
      </w:pPr>
    </w:p>
    <w:p w14:paraId="0AD1D77F" w14:textId="77777777" w:rsidR="00D2528F" w:rsidRPr="00D2528F" w:rsidRDefault="00D2528F" w:rsidP="6FFDBC62">
      <w:pPr>
        <w:autoSpaceDE w:val="0"/>
        <w:autoSpaceDN w:val="0"/>
        <w:adjustRightInd w:val="0"/>
        <w:spacing w:before="100" w:after="100" w:line="240" w:lineRule="auto"/>
        <w:rPr>
          <w:rFonts w:eastAsiaTheme="minorEastAsia"/>
          <w:sz w:val="28"/>
          <w:szCs w:val="28"/>
        </w:rPr>
      </w:pPr>
      <w:r w:rsidRPr="6FFDBC62">
        <w:rPr>
          <w:rFonts w:eastAsiaTheme="minorEastAsia"/>
          <w:b/>
          <w:bCs/>
          <w:sz w:val="28"/>
          <w:szCs w:val="28"/>
        </w:rPr>
        <w:t>RYTTERSTATUEN</w:t>
      </w:r>
      <w:r>
        <w:br/>
      </w:r>
      <w:r w:rsidRPr="6FFDBC62">
        <w:rPr>
          <w:rFonts w:eastAsiaTheme="minorEastAsia"/>
          <w:sz w:val="28"/>
          <w:szCs w:val="28"/>
        </w:rPr>
        <w:t>av Olav den hellige, laga av kunstneren Dyre Vaa i 1973.</w:t>
      </w:r>
    </w:p>
    <w:p w14:paraId="7FE7C74C" w14:textId="09CB81F6" w:rsidR="6FFDBC62" w:rsidRDefault="6FFDBC62" w:rsidP="6FFDBC62">
      <w:pPr>
        <w:rPr>
          <w:rFonts w:eastAsiaTheme="minorEastAsia"/>
          <w:color w:val="2D2D2D"/>
          <w:sz w:val="27"/>
          <w:szCs w:val="27"/>
        </w:rPr>
      </w:pPr>
      <w:r w:rsidRPr="6FFDBC62">
        <w:rPr>
          <w:rFonts w:eastAsiaTheme="minorEastAsia"/>
          <w:color w:val="2D2D2D"/>
          <w:sz w:val="27"/>
          <w:szCs w:val="27"/>
        </w:rPr>
        <w:t xml:space="preserve">Bak spelamfiet finner vi en rytterstatue som er støpt i bronse og laget av billedhuggeren Dyre Vaa. Statuen kom på plass i 1973 og fram­stiller Olav den Hellige, Norges evige konge «Rex </w:t>
      </w:r>
      <w:proofErr w:type="spellStart"/>
      <w:r w:rsidRPr="6FFDBC62">
        <w:rPr>
          <w:rFonts w:eastAsiaTheme="minorEastAsia"/>
          <w:color w:val="2D2D2D"/>
          <w:sz w:val="27"/>
          <w:szCs w:val="27"/>
        </w:rPr>
        <w:t>Perpetuus</w:t>
      </w:r>
      <w:proofErr w:type="spellEnd"/>
      <w:r w:rsidRPr="6FFDBC62">
        <w:rPr>
          <w:rFonts w:eastAsiaTheme="minorEastAsia"/>
          <w:color w:val="2D2D2D"/>
          <w:sz w:val="27"/>
          <w:szCs w:val="27"/>
        </w:rPr>
        <w:t xml:space="preserve"> </w:t>
      </w:r>
      <w:proofErr w:type="spellStart"/>
      <w:r w:rsidRPr="6FFDBC62">
        <w:rPr>
          <w:rFonts w:eastAsiaTheme="minorEastAsia"/>
          <w:color w:val="2D2D2D"/>
          <w:sz w:val="27"/>
          <w:szCs w:val="27"/>
        </w:rPr>
        <w:t>Norvegiae</w:t>
      </w:r>
      <w:proofErr w:type="spellEnd"/>
      <w:r w:rsidRPr="6FFDBC62">
        <w:rPr>
          <w:rFonts w:eastAsiaTheme="minorEastAsia"/>
          <w:color w:val="2D2D2D"/>
          <w:sz w:val="27"/>
          <w:szCs w:val="27"/>
        </w:rPr>
        <w:t xml:space="preserve">». Kongen er framstilt som vikinghøvding til hest med et </w:t>
      </w:r>
      <w:proofErr w:type="spellStart"/>
      <w:r w:rsidRPr="6FFDBC62">
        <w:rPr>
          <w:rFonts w:eastAsiaTheme="minorEastAsia"/>
          <w:color w:val="2D2D2D"/>
          <w:sz w:val="27"/>
          <w:szCs w:val="27"/>
        </w:rPr>
        <w:t>gullkors</w:t>
      </w:r>
      <w:proofErr w:type="spellEnd"/>
      <w:r w:rsidRPr="6FFDBC62">
        <w:rPr>
          <w:rFonts w:eastAsiaTheme="minorEastAsia"/>
          <w:color w:val="2D2D2D"/>
          <w:sz w:val="27"/>
          <w:szCs w:val="27"/>
        </w:rPr>
        <w:t xml:space="preserve"> i armen hevet mot himmelen.</w:t>
      </w:r>
    </w:p>
    <w:p w14:paraId="4E6063E3" w14:textId="61702EDF" w:rsidR="6FFDBC62" w:rsidRDefault="6FFDBC62" w:rsidP="6FFDBC62">
      <w:pPr>
        <w:rPr>
          <w:rFonts w:eastAsiaTheme="minorEastAsia"/>
          <w:color w:val="2D2D2D"/>
          <w:sz w:val="27"/>
          <w:szCs w:val="27"/>
        </w:rPr>
      </w:pPr>
      <w:r w:rsidRPr="6FFDBC62">
        <w:rPr>
          <w:rFonts w:eastAsiaTheme="minorEastAsia"/>
          <w:color w:val="2D2D2D"/>
          <w:sz w:val="27"/>
          <w:szCs w:val="27"/>
        </w:rPr>
        <w:t>Dette er den ene av to rytterstatuer i Norge, den andre står foran slottet i Oslo og framstiller Karl Johan. Rytterstatuene symboliserer dermed den betydningen slaget på Stiklestad i 1030 har hatt for monarkiet i Norge.</w:t>
      </w:r>
    </w:p>
    <w:p w14:paraId="6B21B31B" w14:textId="094A9BEE" w:rsidR="6FFDBC62" w:rsidRDefault="6FFDBC62" w:rsidP="6FFDBC62">
      <w:pPr>
        <w:spacing w:before="100" w:after="100" w:line="240" w:lineRule="auto"/>
        <w:rPr>
          <w:rFonts w:eastAsiaTheme="minorEastAsia"/>
          <w:sz w:val="28"/>
          <w:szCs w:val="28"/>
        </w:rPr>
      </w:pPr>
    </w:p>
    <w:p w14:paraId="63D88FE5" w14:textId="77777777" w:rsidR="00D2528F" w:rsidRPr="00D2528F" w:rsidRDefault="00D2528F" w:rsidP="6FFDBC62">
      <w:pPr>
        <w:autoSpaceDE w:val="0"/>
        <w:autoSpaceDN w:val="0"/>
        <w:adjustRightInd w:val="0"/>
        <w:spacing w:before="100" w:after="100" w:line="240" w:lineRule="auto"/>
        <w:rPr>
          <w:rFonts w:eastAsiaTheme="minorEastAsia"/>
          <w:sz w:val="28"/>
          <w:szCs w:val="28"/>
        </w:rPr>
      </w:pPr>
      <w:r w:rsidRPr="6FFDBC62">
        <w:rPr>
          <w:rFonts w:eastAsiaTheme="minorEastAsia"/>
          <w:b/>
          <w:bCs/>
          <w:sz w:val="28"/>
          <w:szCs w:val="28"/>
        </w:rPr>
        <w:t>ST. OLAVS KAPELL</w:t>
      </w:r>
      <w:r>
        <w:br/>
      </w:r>
      <w:r w:rsidRPr="6FFDBC62">
        <w:rPr>
          <w:rFonts w:eastAsiaTheme="minorEastAsia"/>
          <w:sz w:val="28"/>
          <w:szCs w:val="28"/>
        </w:rPr>
        <w:t>Katolsk kapell satt opp i forbindelse med 900 års-jubileet for slaget på Stiklestad i 1930.</w:t>
      </w:r>
    </w:p>
    <w:p w14:paraId="1CDFC2CB" w14:textId="4C30D453" w:rsidR="6FFDBC62" w:rsidRDefault="6FFDBC62" w:rsidP="6FFDBC62">
      <w:pPr>
        <w:rPr>
          <w:rFonts w:ascii="Calibri" w:eastAsia="Calibri" w:hAnsi="Calibri" w:cs="Calibri"/>
          <w:sz w:val="28"/>
          <w:szCs w:val="28"/>
        </w:rPr>
      </w:pPr>
      <w:r w:rsidRPr="6FFDBC62">
        <w:rPr>
          <w:rFonts w:ascii="Calibri" w:eastAsia="Calibri" w:hAnsi="Calibri" w:cs="Calibri"/>
          <w:sz w:val="28"/>
          <w:szCs w:val="28"/>
        </w:rPr>
        <w:t xml:space="preserve">St. Olavs kapell er et </w:t>
      </w:r>
      <w:hyperlink r:id="rId19">
        <w:r w:rsidRPr="6FFDBC62">
          <w:rPr>
            <w:rStyle w:val="Hyperkobling"/>
            <w:rFonts w:ascii="Calibri" w:eastAsia="Calibri" w:hAnsi="Calibri" w:cs="Calibri"/>
            <w:color w:val="auto"/>
            <w:sz w:val="28"/>
            <w:szCs w:val="28"/>
            <w:u w:val="none"/>
          </w:rPr>
          <w:t>katolsk</w:t>
        </w:r>
      </w:hyperlink>
      <w:r w:rsidRPr="6FFDBC62">
        <w:rPr>
          <w:rFonts w:ascii="Calibri" w:eastAsia="Calibri" w:hAnsi="Calibri" w:cs="Calibri"/>
          <w:sz w:val="28"/>
          <w:szCs w:val="28"/>
        </w:rPr>
        <w:t xml:space="preserve"> </w:t>
      </w:r>
      <w:hyperlink r:id="rId20">
        <w:r w:rsidRPr="6FFDBC62">
          <w:rPr>
            <w:rStyle w:val="Hyperkobling"/>
            <w:rFonts w:ascii="Calibri" w:eastAsia="Calibri" w:hAnsi="Calibri" w:cs="Calibri"/>
            <w:color w:val="auto"/>
            <w:sz w:val="28"/>
            <w:szCs w:val="28"/>
            <w:u w:val="none"/>
          </w:rPr>
          <w:t>kapell</w:t>
        </w:r>
      </w:hyperlink>
      <w:r w:rsidRPr="6FFDBC62">
        <w:rPr>
          <w:rFonts w:ascii="Calibri" w:eastAsia="Calibri" w:hAnsi="Calibri" w:cs="Calibri"/>
          <w:sz w:val="28"/>
          <w:szCs w:val="28"/>
        </w:rPr>
        <w:t xml:space="preserve"> på </w:t>
      </w:r>
      <w:hyperlink r:id="rId21">
        <w:r w:rsidRPr="6FFDBC62">
          <w:rPr>
            <w:rStyle w:val="Hyperkobling"/>
            <w:rFonts w:ascii="Calibri" w:eastAsia="Calibri" w:hAnsi="Calibri" w:cs="Calibri"/>
            <w:color w:val="auto"/>
            <w:sz w:val="28"/>
            <w:szCs w:val="28"/>
            <w:u w:val="none"/>
          </w:rPr>
          <w:t>Stiklestad</w:t>
        </w:r>
      </w:hyperlink>
      <w:r w:rsidRPr="6FFDBC62">
        <w:rPr>
          <w:rFonts w:ascii="Calibri" w:eastAsia="Calibri" w:hAnsi="Calibri" w:cs="Calibri"/>
          <w:sz w:val="28"/>
          <w:szCs w:val="28"/>
        </w:rPr>
        <w:t xml:space="preserve"> i </w:t>
      </w:r>
      <w:hyperlink r:id="rId22">
        <w:r w:rsidRPr="6FFDBC62">
          <w:rPr>
            <w:rStyle w:val="Hyperkobling"/>
            <w:rFonts w:ascii="Calibri" w:eastAsia="Calibri" w:hAnsi="Calibri" w:cs="Calibri"/>
            <w:color w:val="auto"/>
            <w:sz w:val="28"/>
            <w:szCs w:val="28"/>
            <w:u w:val="none"/>
          </w:rPr>
          <w:t>Trøndelag</w:t>
        </w:r>
      </w:hyperlink>
      <w:r w:rsidRPr="6FFDBC62">
        <w:rPr>
          <w:rFonts w:ascii="Calibri" w:eastAsia="Calibri" w:hAnsi="Calibri" w:cs="Calibri"/>
          <w:sz w:val="28"/>
          <w:szCs w:val="28"/>
        </w:rPr>
        <w:t xml:space="preserve">. Kapellet ble bygd i </w:t>
      </w:r>
      <w:hyperlink r:id="rId23">
        <w:r w:rsidRPr="6FFDBC62">
          <w:rPr>
            <w:rStyle w:val="Hyperkobling"/>
            <w:rFonts w:ascii="Calibri" w:eastAsia="Calibri" w:hAnsi="Calibri" w:cs="Calibri"/>
            <w:color w:val="auto"/>
            <w:sz w:val="28"/>
            <w:szCs w:val="28"/>
            <w:u w:val="none"/>
          </w:rPr>
          <w:t>1930</w:t>
        </w:r>
      </w:hyperlink>
      <w:r w:rsidRPr="6FFDBC62">
        <w:rPr>
          <w:rFonts w:ascii="Calibri" w:eastAsia="Calibri" w:hAnsi="Calibri" w:cs="Calibri"/>
          <w:sz w:val="28"/>
          <w:szCs w:val="28"/>
        </w:rPr>
        <w:t xml:space="preserve">, til nihundreårsjubileet for </w:t>
      </w:r>
      <w:hyperlink r:id="rId24">
        <w:r w:rsidRPr="6FFDBC62">
          <w:rPr>
            <w:rStyle w:val="Hyperkobling"/>
            <w:rFonts w:ascii="Calibri" w:eastAsia="Calibri" w:hAnsi="Calibri" w:cs="Calibri"/>
            <w:color w:val="auto"/>
            <w:sz w:val="28"/>
            <w:szCs w:val="28"/>
            <w:u w:val="none"/>
          </w:rPr>
          <w:t>slaget ved Stiklestad</w:t>
        </w:r>
      </w:hyperlink>
      <w:r w:rsidRPr="6FFDBC62">
        <w:rPr>
          <w:rFonts w:ascii="Calibri" w:eastAsia="Calibri" w:hAnsi="Calibri" w:cs="Calibri"/>
          <w:sz w:val="28"/>
          <w:szCs w:val="28"/>
        </w:rPr>
        <w:t>.</w:t>
      </w:r>
    </w:p>
    <w:p w14:paraId="7C1D3A74" w14:textId="6B5C9D19" w:rsidR="6FFDBC62" w:rsidRDefault="6FFDBC62" w:rsidP="6FFDBC62">
      <w:pPr>
        <w:rPr>
          <w:rFonts w:ascii="Calibri" w:eastAsia="Calibri" w:hAnsi="Calibri" w:cs="Calibri"/>
          <w:sz w:val="28"/>
          <w:szCs w:val="28"/>
        </w:rPr>
      </w:pPr>
      <w:r w:rsidRPr="6FFDBC62">
        <w:rPr>
          <w:rFonts w:ascii="Calibri" w:eastAsia="Calibri" w:hAnsi="Calibri" w:cs="Calibri"/>
          <w:sz w:val="28"/>
          <w:szCs w:val="28"/>
        </w:rPr>
        <w:t>Kapellet ble bygd etter felles innsats fra norske katolikker. Særlig var Marie Knudtzon sentral. Hun stod for det meste av treskjæringsarbeidet, og lagde blant annet alteret og kommunionsbenker.</w:t>
      </w:r>
    </w:p>
    <w:p w14:paraId="7442B8C1" w14:textId="341F3ADF" w:rsidR="6FFDBC62" w:rsidRDefault="6FFDBC62" w:rsidP="6FFDBC62">
      <w:pPr>
        <w:rPr>
          <w:rFonts w:ascii="Calibri" w:eastAsia="Calibri" w:hAnsi="Calibri" w:cs="Calibri"/>
          <w:sz w:val="21"/>
          <w:szCs w:val="21"/>
        </w:rPr>
      </w:pPr>
      <w:r w:rsidRPr="6FFDBC62">
        <w:rPr>
          <w:rFonts w:ascii="Calibri" w:eastAsia="Calibri" w:hAnsi="Calibri" w:cs="Calibri"/>
          <w:sz w:val="28"/>
          <w:szCs w:val="28"/>
        </w:rPr>
        <w:t xml:space="preserve">I 1966 fikk kapellet flere bilder lagd av kunstneren </w:t>
      </w:r>
      <w:hyperlink r:id="rId25">
        <w:r w:rsidRPr="6FFDBC62">
          <w:rPr>
            <w:rStyle w:val="Hyperkobling"/>
            <w:rFonts w:ascii="Calibri" w:eastAsia="Calibri" w:hAnsi="Calibri" w:cs="Calibri"/>
            <w:color w:val="auto"/>
            <w:sz w:val="28"/>
            <w:szCs w:val="28"/>
            <w:u w:val="none"/>
          </w:rPr>
          <w:t>Karl Kristian Hildrum</w:t>
        </w:r>
      </w:hyperlink>
      <w:r w:rsidRPr="6FFDBC62">
        <w:rPr>
          <w:rFonts w:ascii="Calibri" w:eastAsia="Calibri" w:hAnsi="Calibri" w:cs="Calibri"/>
          <w:sz w:val="28"/>
          <w:szCs w:val="28"/>
        </w:rPr>
        <w:t xml:space="preserve">. Han lagde bilder til koret, og til begge sidene av koråpningen. I koret er det et bilde med mange, ulike symbolske betydninger, mens sidene viser </w:t>
      </w:r>
      <w:hyperlink r:id="rId26">
        <w:r w:rsidRPr="6FFDBC62">
          <w:rPr>
            <w:rStyle w:val="Hyperkobling"/>
            <w:rFonts w:ascii="Calibri" w:eastAsia="Calibri" w:hAnsi="Calibri" w:cs="Calibri"/>
            <w:color w:val="auto"/>
            <w:sz w:val="28"/>
            <w:szCs w:val="28"/>
            <w:u w:val="none"/>
          </w:rPr>
          <w:t>St. Olav</w:t>
        </w:r>
      </w:hyperlink>
      <w:r w:rsidRPr="6FFDBC62">
        <w:rPr>
          <w:rFonts w:ascii="Calibri" w:eastAsia="Calibri" w:hAnsi="Calibri" w:cs="Calibri"/>
          <w:sz w:val="28"/>
          <w:szCs w:val="28"/>
        </w:rPr>
        <w:t xml:space="preserve"> og </w:t>
      </w:r>
      <w:hyperlink r:id="rId27">
        <w:r w:rsidRPr="6FFDBC62">
          <w:rPr>
            <w:rStyle w:val="Hyperkobling"/>
            <w:rFonts w:ascii="Calibri" w:eastAsia="Calibri" w:hAnsi="Calibri" w:cs="Calibri"/>
            <w:color w:val="auto"/>
            <w:sz w:val="28"/>
            <w:szCs w:val="28"/>
            <w:u w:val="none"/>
          </w:rPr>
          <w:t>St. Sunniva</w:t>
        </w:r>
      </w:hyperlink>
      <w:r w:rsidRPr="6FFDBC62">
        <w:rPr>
          <w:rFonts w:ascii="Calibri" w:eastAsia="Calibri" w:hAnsi="Calibri" w:cs="Calibri"/>
          <w:sz w:val="28"/>
          <w:szCs w:val="28"/>
        </w:rPr>
        <w:t xml:space="preserve"> med sine martyrattributter</w:t>
      </w:r>
      <w:r w:rsidRPr="6FFDBC62">
        <w:rPr>
          <w:rFonts w:ascii="Calibri" w:eastAsia="Calibri" w:hAnsi="Calibri" w:cs="Calibri"/>
          <w:sz w:val="21"/>
          <w:szCs w:val="21"/>
        </w:rPr>
        <w:t>.</w:t>
      </w:r>
    </w:p>
    <w:p w14:paraId="41491AC1" w14:textId="3001C59F" w:rsidR="6FFDBC62" w:rsidRDefault="6FFDBC62" w:rsidP="6FFDBC62">
      <w:pPr>
        <w:rPr>
          <w:rFonts w:ascii="Calibri" w:eastAsia="Calibri" w:hAnsi="Calibri" w:cs="Calibri"/>
          <w:sz w:val="28"/>
          <w:szCs w:val="28"/>
        </w:rPr>
      </w:pPr>
      <w:r w:rsidRPr="6FFDBC62">
        <w:rPr>
          <w:rFonts w:ascii="Calibri" w:eastAsia="Calibri" w:hAnsi="Calibri" w:cs="Calibri"/>
          <w:sz w:val="28"/>
          <w:szCs w:val="28"/>
        </w:rPr>
        <w:t>Forfatteren Sigrid Undset har personlig skjenket fregatten som henger i taket i kapellet.</w:t>
      </w:r>
    </w:p>
    <w:p w14:paraId="7C5143F5" w14:textId="01B16E91" w:rsidR="6FFDBC62" w:rsidRDefault="6FFDBC62" w:rsidP="6FFDBC62">
      <w:pPr>
        <w:spacing w:before="100" w:after="100" w:line="240" w:lineRule="auto"/>
        <w:rPr>
          <w:rFonts w:eastAsiaTheme="minorEastAsia"/>
          <w:sz w:val="28"/>
          <w:szCs w:val="28"/>
        </w:rPr>
      </w:pPr>
    </w:p>
    <w:p w14:paraId="2FD25AE8" w14:textId="478050AA" w:rsidR="6FFDBC62" w:rsidRDefault="6FFDBC62" w:rsidP="6FFDBC62">
      <w:pPr>
        <w:spacing w:before="100" w:after="100" w:line="240" w:lineRule="auto"/>
        <w:rPr>
          <w:rFonts w:eastAsiaTheme="minorEastAsia"/>
          <w:b/>
          <w:bCs/>
          <w:sz w:val="28"/>
          <w:szCs w:val="28"/>
        </w:rPr>
      </w:pPr>
      <w:proofErr w:type="gramStart"/>
      <w:r w:rsidRPr="6FFDBC62">
        <w:rPr>
          <w:rFonts w:eastAsiaTheme="minorEastAsia"/>
          <w:b/>
          <w:bCs/>
          <w:sz w:val="28"/>
          <w:szCs w:val="28"/>
        </w:rPr>
        <w:t>Russisk ortodoks kapell</w:t>
      </w:r>
      <w:proofErr w:type="gramEnd"/>
      <w:r w:rsidRPr="6FFDBC62">
        <w:rPr>
          <w:rFonts w:eastAsiaTheme="minorEastAsia"/>
          <w:b/>
          <w:bCs/>
          <w:sz w:val="28"/>
          <w:szCs w:val="28"/>
        </w:rPr>
        <w:t xml:space="preserve"> “Hellig Olavs kapell”</w:t>
      </w:r>
    </w:p>
    <w:p w14:paraId="5CC27F15" w14:textId="1A1785F3" w:rsidR="6FFDBC62" w:rsidRDefault="6FFDBC62" w:rsidP="6FFDBC62">
      <w:pPr>
        <w:rPr>
          <w:rFonts w:eastAsiaTheme="minorEastAsia"/>
          <w:sz w:val="28"/>
          <w:szCs w:val="28"/>
        </w:rPr>
      </w:pPr>
      <w:r w:rsidRPr="6FFDBC62">
        <w:rPr>
          <w:rFonts w:eastAsiaTheme="minorEastAsia"/>
          <w:b/>
          <w:bCs/>
          <w:sz w:val="28"/>
          <w:szCs w:val="28"/>
        </w:rPr>
        <w:t>Hellige Olavs kapell</w:t>
      </w:r>
      <w:r w:rsidRPr="6FFDBC62">
        <w:rPr>
          <w:rFonts w:eastAsiaTheme="minorEastAsia"/>
          <w:sz w:val="28"/>
          <w:szCs w:val="28"/>
        </w:rPr>
        <w:t xml:space="preserve"> er et </w:t>
      </w:r>
      <w:hyperlink r:id="rId28">
        <w:r w:rsidRPr="6FFDBC62">
          <w:rPr>
            <w:rStyle w:val="Hyperkobling"/>
            <w:rFonts w:eastAsiaTheme="minorEastAsia"/>
            <w:color w:val="auto"/>
            <w:sz w:val="28"/>
            <w:szCs w:val="28"/>
            <w:u w:val="none"/>
          </w:rPr>
          <w:t>russisk ortodoks</w:t>
        </w:r>
      </w:hyperlink>
      <w:r w:rsidRPr="6FFDBC62">
        <w:rPr>
          <w:rFonts w:eastAsiaTheme="minorEastAsia"/>
          <w:sz w:val="28"/>
          <w:szCs w:val="28"/>
        </w:rPr>
        <w:t xml:space="preserve"> kirkebygg på </w:t>
      </w:r>
      <w:hyperlink r:id="rId29">
        <w:r w:rsidRPr="6FFDBC62">
          <w:rPr>
            <w:rStyle w:val="Hyperkobling"/>
            <w:rFonts w:eastAsiaTheme="minorEastAsia"/>
            <w:color w:val="auto"/>
            <w:sz w:val="28"/>
            <w:szCs w:val="28"/>
            <w:u w:val="none"/>
          </w:rPr>
          <w:t>Stiklestad</w:t>
        </w:r>
      </w:hyperlink>
      <w:r w:rsidRPr="6FFDBC62">
        <w:rPr>
          <w:rFonts w:eastAsiaTheme="minorEastAsia"/>
          <w:sz w:val="28"/>
          <w:szCs w:val="28"/>
        </w:rPr>
        <w:t xml:space="preserve"> i </w:t>
      </w:r>
      <w:hyperlink r:id="rId30">
        <w:r w:rsidRPr="6FFDBC62">
          <w:rPr>
            <w:rStyle w:val="Hyperkobling"/>
            <w:rFonts w:eastAsiaTheme="minorEastAsia"/>
            <w:color w:val="auto"/>
            <w:sz w:val="28"/>
            <w:szCs w:val="28"/>
            <w:u w:val="none"/>
          </w:rPr>
          <w:t>Verdal</w:t>
        </w:r>
      </w:hyperlink>
      <w:r w:rsidRPr="6FFDBC62">
        <w:rPr>
          <w:rFonts w:eastAsiaTheme="minorEastAsia"/>
          <w:sz w:val="28"/>
          <w:szCs w:val="28"/>
        </w:rPr>
        <w:t xml:space="preserve"> kommune i </w:t>
      </w:r>
      <w:hyperlink r:id="rId31">
        <w:r w:rsidRPr="6FFDBC62">
          <w:rPr>
            <w:rStyle w:val="Hyperkobling"/>
            <w:rFonts w:eastAsiaTheme="minorEastAsia"/>
            <w:color w:val="auto"/>
            <w:sz w:val="28"/>
            <w:szCs w:val="28"/>
            <w:u w:val="none"/>
          </w:rPr>
          <w:t>Trøndelag</w:t>
        </w:r>
      </w:hyperlink>
      <w:r w:rsidRPr="6FFDBC62">
        <w:rPr>
          <w:rFonts w:eastAsiaTheme="minorEastAsia"/>
          <w:sz w:val="28"/>
          <w:szCs w:val="28"/>
        </w:rPr>
        <w:t xml:space="preserve">. Kapellet er et ombygget laftet stabbur fra </w:t>
      </w:r>
      <w:hyperlink r:id="rId32">
        <w:r w:rsidRPr="6FFDBC62">
          <w:rPr>
            <w:rStyle w:val="Hyperkobling"/>
            <w:rFonts w:eastAsiaTheme="minorEastAsia"/>
            <w:color w:val="auto"/>
            <w:sz w:val="28"/>
            <w:szCs w:val="28"/>
            <w:u w:val="none"/>
          </w:rPr>
          <w:t>Folldal</w:t>
        </w:r>
      </w:hyperlink>
      <w:r w:rsidRPr="6FFDBC62">
        <w:rPr>
          <w:rFonts w:eastAsiaTheme="minorEastAsia"/>
          <w:sz w:val="28"/>
          <w:szCs w:val="28"/>
        </w:rPr>
        <w:t xml:space="preserve"> bygget på midten av 1700-tallet.</w:t>
      </w:r>
    </w:p>
    <w:p w14:paraId="405004BD" w14:textId="522E0C4E" w:rsidR="6FFDBC62" w:rsidRDefault="6FFDBC62" w:rsidP="6FFDBC62">
      <w:pPr>
        <w:rPr>
          <w:rFonts w:eastAsiaTheme="minorEastAsia"/>
          <w:sz w:val="28"/>
          <w:szCs w:val="28"/>
        </w:rPr>
      </w:pPr>
      <w:r w:rsidRPr="6FFDBC62">
        <w:rPr>
          <w:rFonts w:eastAsiaTheme="minorEastAsia"/>
          <w:sz w:val="28"/>
          <w:szCs w:val="28"/>
        </w:rPr>
        <w:t xml:space="preserve">Det ble innviet som </w:t>
      </w:r>
      <w:proofErr w:type="gramStart"/>
      <w:r w:rsidRPr="6FFDBC62">
        <w:rPr>
          <w:rFonts w:eastAsiaTheme="minorEastAsia"/>
          <w:sz w:val="28"/>
          <w:szCs w:val="28"/>
        </w:rPr>
        <w:t>ortodoks kapell</w:t>
      </w:r>
      <w:proofErr w:type="gramEnd"/>
      <w:r w:rsidRPr="6FFDBC62">
        <w:rPr>
          <w:rFonts w:eastAsiaTheme="minorEastAsia"/>
          <w:sz w:val="28"/>
          <w:szCs w:val="28"/>
        </w:rPr>
        <w:t xml:space="preserve"> av biskop </w:t>
      </w:r>
      <w:hyperlink r:id="rId33">
        <w:proofErr w:type="spellStart"/>
        <w:r w:rsidRPr="6FFDBC62">
          <w:rPr>
            <w:rStyle w:val="Hyperkobling"/>
            <w:rFonts w:eastAsiaTheme="minorEastAsia"/>
            <w:color w:val="auto"/>
            <w:sz w:val="28"/>
            <w:szCs w:val="28"/>
            <w:u w:val="none"/>
          </w:rPr>
          <w:t>Hilarion</w:t>
        </w:r>
        <w:proofErr w:type="spellEnd"/>
        <w:r w:rsidRPr="6FFDBC62">
          <w:rPr>
            <w:rStyle w:val="Hyperkobling"/>
            <w:rFonts w:eastAsiaTheme="minorEastAsia"/>
            <w:color w:val="auto"/>
            <w:sz w:val="28"/>
            <w:szCs w:val="28"/>
            <w:u w:val="none"/>
          </w:rPr>
          <w:t xml:space="preserve"> </w:t>
        </w:r>
        <w:proofErr w:type="spellStart"/>
        <w:r w:rsidRPr="6FFDBC62">
          <w:rPr>
            <w:rStyle w:val="Hyperkobling"/>
            <w:rFonts w:eastAsiaTheme="minorEastAsia"/>
            <w:color w:val="auto"/>
            <w:sz w:val="28"/>
            <w:szCs w:val="28"/>
            <w:u w:val="none"/>
          </w:rPr>
          <w:t>Alfeyev</w:t>
        </w:r>
        <w:proofErr w:type="spellEnd"/>
      </w:hyperlink>
      <w:r w:rsidRPr="6FFDBC62">
        <w:rPr>
          <w:rFonts w:eastAsiaTheme="minorEastAsia"/>
          <w:sz w:val="28"/>
          <w:szCs w:val="28"/>
        </w:rPr>
        <w:t xml:space="preserve"> i 2003 i Folldal og flyttet til Stiklestad i 2013. Det ble viet på nytt 16. oktober 2014 i anledning tusenårsfeiringen for </w:t>
      </w:r>
      <w:hyperlink r:id="rId34">
        <w:r w:rsidRPr="6FFDBC62">
          <w:rPr>
            <w:rStyle w:val="Hyperkobling"/>
            <w:rFonts w:eastAsiaTheme="minorEastAsia"/>
            <w:color w:val="auto"/>
            <w:sz w:val="28"/>
            <w:szCs w:val="28"/>
            <w:u w:val="none"/>
          </w:rPr>
          <w:t>St. Olavs</w:t>
        </w:r>
      </w:hyperlink>
      <w:r w:rsidRPr="6FFDBC62">
        <w:rPr>
          <w:rFonts w:eastAsiaTheme="minorEastAsia"/>
          <w:sz w:val="28"/>
          <w:szCs w:val="28"/>
        </w:rPr>
        <w:t xml:space="preserve"> dåp i </w:t>
      </w:r>
      <w:hyperlink r:id="rId35">
        <w:r w:rsidRPr="6FFDBC62">
          <w:rPr>
            <w:rStyle w:val="Hyperkobling"/>
            <w:rFonts w:eastAsiaTheme="minorEastAsia"/>
            <w:color w:val="auto"/>
            <w:sz w:val="28"/>
            <w:szCs w:val="28"/>
            <w:u w:val="none"/>
          </w:rPr>
          <w:t>Rouen</w:t>
        </w:r>
      </w:hyperlink>
      <w:r w:rsidRPr="6FFDBC62">
        <w:rPr>
          <w:rFonts w:eastAsiaTheme="minorEastAsia"/>
          <w:sz w:val="28"/>
          <w:szCs w:val="28"/>
        </w:rPr>
        <w:t xml:space="preserve">. Kapellet tilhører </w:t>
      </w:r>
      <w:hyperlink r:id="rId36">
        <w:r w:rsidRPr="6FFDBC62">
          <w:rPr>
            <w:rStyle w:val="Hyperkobling"/>
            <w:rFonts w:eastAsiaTheme="minorEastAsia"/>
            <w:color w:val="auto"/>
            <w:sz w:val="28"/>
            <w:szCs w:val="28"/>
            <w:u w:val="none"/>
          </w:rPr>
          <w:t>Hellige Olga russiske ortodokse menighet i Oslo</w:t>
        </w:r>
      </w:hyperlink>
      <w:r w:rsidRPr="6FFDBC62">
        <w:rPr>
          <w:rFonts w:eastAsiaTheme="minorEastAsia"/>
          <w:sz w:val="28"/>
          <w:szCs w:val="28"/>
        </w:rPr>
        <w:t>.</w:t>
      </w:r>
    </w:p>
    <w:p w14:paraId="06DF0955" w14:textId="6148C6E7" w:rsidR="6FFDBC62" w:rsidRDefault="6FFDBC62" w:rsidP="6FFDBC62">
      <w:pPr>
        <w:spacing w:before="100" w:after="100" w:line="240" w:lineRule="auto"/>
        <w:rPr>
          <w:rFonts w:eastAsiaTheme="minorEastAsia"/>
          <w:b/>
          <w:bCs/>
          <w:sz w:val="28"/>
          <w:szCs w:val="28"/>
        </w:rPr>
      </w:pPr>
    </w:p>
    <w:p w14:paraId="5DAB6C7B" w14:textId="77777777" w:rsidR="00D2528F" w:rsidRDefault="00D2528F" w:rsidP="6FFDBC62">
      <w:pPr>
        <w:rPr>
          <w:rFonts w:eastAsiaTheme="minorEastAsia"/>
        </w:rPr>
      </w:pPr>
    </w:p>
    <w:p w14:paraId="02EB378F" w14:textId="382DABDE" w:rsidR="001B27AD" w:rsidRDefault="6FFDBC62" w:rsidP="6FFDBC62">
      <w:pPr>
        <w:rPr>
          <w:rFonts w:eastAsiaTheme="minorEastAsia"/>
          <w:b/>
          <w:bCs/>
          <w:sz w:val="28"/>
          <w:szCs w:val="28"/>
        </w:rPr>
      </w:pPr>
      <w:r w:rsidRPr="6FFDBC62">
        <w:rPr>
          <w:rFonts w:eastAsiaTheme="minorEastAsia"/>
          <w:b/>
          <w:bCs/>
          <w:sz w:val="28"/>
          <w:szCs w:val="28"/>
        </w:rPr>
        <w:t>Olavshaugen og nazibautaen</w:t>
      </w:r>
    </w:p>
    <w:p w14:paraId="17A35418" w14:textId="77777777" w:rsidR="001B27AD" w:rsidRPr="001B27AD" w:rsidRDefault="001B27AD" w:rsidP="6FFDBC62">
      <w:pPr>
        <w:keepNext/>
        <w:autoSpaceDE w:val="0"/>
        <w:autoSpaceDN w:val="0"/>
        <w:adjustRightInd w:val="0"/>
        <w:spacing w:before="100" w:after="100" w:line="240" w:lineRule="auto"/>
        <w:outlineLvl w:val="1"/>
        <w:rPr>
          <w:rFonts w:eastAsiaTheme="minorEastAsia"/>
          <w:b/>
          <w:bCs/>
          <w:kern w:val="36"/>
          <w:sz w:val="28"/>
          <w:szCs w:val="28"/>
        </w:rPr>
      </w:pPr>
      <w:r w:rsidRPr="6FFDBC62">
        <w:rPr>
          <w:rFonts w:eastAsiaTheme="minorEastAsia"/>
          <w:b/>
          <w:bCs/>
          <w:kern w:val="36"/>
          <w:sz w:val="28"/>
          <w:szCs w:val="28"/>
        </w:rPr>
        <w:t>Skal nazibautaen avdekkes?</w:t>
      </w:r>
    </w:p>
    <w:p w14:paraId="10720FCC" w14:textId="77777777" w:rsidR="001B27AD" w:rsidRPr="001B27AD" w:rsidRDefault="001B27AD" w:rsidP="6FFDBC62">
      <w:pPr>
        <w:autoSpaceDE w:val="0"/>
        <w:autoSpaceDN w:val="0"/>
        <w:adjustRightInd w:val="0"/>
        <w:spacing w:before="100" w:after="100" w:line="240" w:lineRule="auto"/>
        <w:rPr>
          <w:rFonts w:eastAsiaTheme="minorEastAsia"/>
          <w:sz w:val="28"/>
          <w:szCs w:val="28"/>
        </w:rPr>
      </w:pPr>
      <w:r w:rsidRPr="6FFDBC62">
        <w:rPr>
          <w:rFonts w:eastAsiaTheme="minorEastAsia"/>
          <w:sz w:val="28"/>
          <w:szCs w:val="28"/>
        </w:rPr>
        <w:t>STIKLESTAD (Aftenposten): Et nedgravd NS-monument ligger sentralt i striden om hva Norges mest symboltunge sted skal bety.</w:t>
      </w:r>
    </w:p>
    <w:p w14:paraId="1E9E461C" w14:textId="77777777" w:rsidR="001B27AD" w:rsidRPr="001B27AD" w:rsidRDefault="001B27AD" w:rsidP="6FFDBC62">
      <w:pPr>
        <w:autoSpaceDE w:val="0"/>
        <w:autoSpaceDN w:val="0"/>
        <w:adjustRightInd w:val="0"/>
        <w:spacing w:before="100" w:after="100" w:line="240" w:lineRule="auto"/>
        <w:rPr>
          <w:rFonts w:eastAsiaTheme="minorEastAsia"/>
          <w:sz w:val="28"/>
          <w:szCs w:val="28"/>
        </w:rPr>
      </w:pPr>
      <w:r w:rsidRPr="6FFDBC62">
        <w:rPr>
          <w:rFonts w:eastAsiaTheme="minorEastAsia"/>
          <w:sz w:val="28"/>
          <w:szCs w:val="28"/>
        </w:rPr>
        <w:t>Olsokdagen 1944: I en storstilt seremoni reiser Nasjonal Samling (NS) en ni meter høy bauta et steinkast fra stedet der helgenkongen Olav den Hellige skal ha falt samme dato i 1030. Dekorert med solkors og scener fra Stiklestad-slaget, var monumentet et forsøk på å bruke stedets symbolverdi til å fremme NS’ politiske formål. Et knapt år senere lå den under bakken, revet av motstandsfolk og dekket av jord.</w:t>
      </w:r>
    </w:p>
    <w:p w14:paraId="29B825BD" w14:textId="77777777" w:rsidR="001B27AD" w:rsidRPr="001B27AD" w:rsidRDefault="001B27AD" w:rsidP="6FFDBC62">
      <w:pPr>
        <w:autoSpaceDE w:val="0"/>
        <w:autoSpaceDN w:val="0"/>
        <w:adjustRightInd w:val="0"/>
        <w:spacing w:before="100" w:after="100" w:line="240" w:lineRule="auto"/>
        <w:rPr>
          <w:rFonts w:eastAsiaTheme="minorEastAsia"/>
          <w:sz w:val="28"/>
          <w:szCs w:val="28"/>
        </w:rPr>
      </w:pPr>
      <w:r w:rsidRPr="6FFDBC62">
        <w:rPr>
          <w:rFonts w:eastAsiaTheme="minorEastAsia"/>
          <w:b/>
          <w:bCs/>
          <w:sz w:val="28"/>
          <w:szCs w:val="28"/>
        </w:rPr>
        <w:t>- Da bautaen ble revet, tenkte man at: «ser vi den ikke, finnes den ikke». Men den kommer stadig tilbake i offentlig debatt. Den gir ikke slipp, sier førsteamanuensis på Institutt for historie ved NTNU, Tor Einar Fagerland.</w:t>
      </w:r>
    </w:p>
    <w:p w14:paraId="30D676DB" w14:textId="77777777" w:rsidR="001B27AD" w:rsidRPr="001B27AD" w:rsidRDefault="001B27AD" w:rsidP="6FFDBC62">
      <w:pPr>
        <w:autoSpaceDE w:val="0"/>
        <w:autoSpaceDN w:val="0"/>
        <w:adjustRightInd w:val="0"/>
        <w:spacing w:before="100" w:after="100" w:line="240" w:lineRule="auto"/>
        <w:rPr>
          <w:rFonts w:eastAsiaTheme="minorEastAsia"/>
          <w:sz w:val="28"/>
          <w:szCs w:val="28"/>
        </w:rPr>
      </w:pPr>
      <w:r w:rsidRPr="6FFDBC62">
        <w:rPr>
          <w:rFonts w:eastAsiaTheme="minorEastAsia"/>
          <w:sz w:val="28"/>
          <w:szCs w:val="28"/>
        </w:rPr>
        <w:t>Han er blant dem som har tatt til orde for å grave frem steinen. Som medlem av et utvalg Stiklestad Nasjonale Kultursenter (SNK) nedsatte i 2006, mente han at en delvis avdekking vil skape ny debatt om denne delen av vår historie.</w:t>
      </w:r>
    </w:p>
    <w:p w14:paraId="1FBE9C48" w14:textId="77777777" w:rsidR="001B27AD" w:rsidRPr="001B27AD" w:rsidRDefault="001B27AD" w:rsidP="6FFDBC62">
      <w:pPr>
        <w:keepNext/>
        <w:autoSpaceDE w:val="0"/>
        <w:autoSpaceDN w:val="0"/>
        <w:adjustRightInd w:val="0"/>
        <w:spacing w:before="100" w:after="100" w:line="240" w:lineRule="auto"/>
        <w:outlineLvl w:val="2"/>
        <w:rPr>
          <w:rFonts w:eastAsiaTheme="minorEastAsia"/>
          <w:b/>
          <w:bCs/>
          <w:sz w:val="28"/>
          <w:szCs w:val="28"/>
        </w:rPr>
      </w:pPr>
      <w:r w:rsidRPr="6FFDBC62">
        <w:rPr>
          <w:rFonts w:eastAsiaTheme="minorEastAsia"/>
          <w:b/>
          <w:bCs/>
          <w:sz w:val="28"/>
          <w:szCs w:val="28"/>
        </w:rPr>
        <w:t>Ulmende strid</w:t>
      </w:r>
    </w:p>
    <w:p w14:paraId="7352CA8C" w14:textId="77777777" w:rsidR="001B27AD" w:rsidRPr="001B27AD" w:rsidRDefault="001B27AD" w:rsidP="6FFDBC62">
      <w:pPr>
        <w:autoSpaceDE w:val="0"/>
        <w:autoSpaceDN w:val="0"/>
        <w:adjustRightInd w:val="0"/>
        <w:spacing w:before="100" w:after="100" w:line="240" w:lineRule="auto"/>
        <w:rPr>
          <w:rFonts w:eastAsiaTheme="minorEastAsia"/>
          <w:sz w:val="28"/>
          <w:szCs w:val="28"/>
        </w:rPr>
      </w:pPr>
      <w:r w:rsidRPr="6FFDBC62">
        <w:rPr>
          <w:rFonts w:eastAsiaTheme="minorEastAsia"/>
          <w:sz w:val="28"/>
          <w:szCs w:val="28"/>
        </w:rPr>
        <w:t xml:space="preserve">- Norsk nasjonalisme fremstilles ofte som positiv og inkluderende. NS' og Vigrids, </w:t>
      </w:r>
      <w:proofErr w:type="spellStart"/>
      <w:r w:rsidRPr="6FFDBC62">
        <w:rPr>
          <w:rFonts w:eastAsiaTheme="minorEastAsia"/>
          <w:sz w:val="28"/>
          <w:szCs w:val="28"/>
        </w:rPr>
        <w:t>Behring</w:t>
      </w:r>
      <w:proofErr w:type="spellEnd"/>
      <w:r w:rsidRPr="6FFDBC62">
        <w:rPr>
          <w:rFonts w:eastAsiaTheme="minorEastAsia"/>
          <w:sz w:val="28"/>
          <w:szCs w:val="28"/>
        </w:rPr>
        <w:t xml:space="preserve"> Breiviks og Varg Vikernes' ulike varianter av rasistisk nasjonalisme viser at ekstrem nasjonalisme også finnes i vårt samfunn. En delvis avdekking av bautaen vil medføre en synliggjøring av at politisk ekstremisme er noe som også finnes her, og ikke bare der, hos de andre, sier han.</w:t>
      </w:r>
    </w:p>
    <w:p w14:paraId="71F2734D" w14:textId="77777777" w:rsidR="001B27AD" w:rsidRPr="001B27AD" w:rsidRDefault="001B27AD" w:rsidP="6FFDBC62">
      <w:pPr>
        <w:keepNext/>
        <w:autoSpaceDE w:val="0"/>
        <w:autoSpaceDN w:val="0"/>
        <w:adjustRightInd w:val="0"/>
        <w:spacing w:before="100" w:after="100" w:line="240" w:lineRule="auto"/>
        <w:outlineLvl w:val="2"/>
        <w:rPr>
          <w:rFonts w:eastAsiaTheme="minorEastAsia"/>
          <w:b/>
          <w:bCs/>
          <w:sz w:val="28"/>
          <w:szCs w:val="28"/>
        </w:rPr>
      </w:pPr>
      <w:r w:rsidRPr="6FFDBC62">
        <w:rPr>
          <w:rFonts w:eastAsiaTheme="minorEastAsia"/>
          <w:b/>
          <w:bCs/>
          <w:sz w:val="28"/>
          <w:szCs w:val="28"/>
        </w:rPr>
        <w:t>Les også</w:t>
      </w:r>
    </w:p>
    <w:p w14:paraId="13EE2260" w14:textId="77777777" w:rsidR="001B27AD" w:rsidRPr="001B27AD" w:rsidRDefault="00135637" w:rsidP="6FFDBC62">
      <w:pPr>
        <w:keepNext/>
        <w:autoSpaceDE w:val="0"/>
        <w:autoSpaceDN w:val="0"/>
        <w:adjustRightInd w:val="0"/>
        <w:spacing w:before="100" w:after="100" w:line="240" w:lineRule="auto"/>
        <w:outlineLvl w:val="3"/>
        <w:rPr>
          <w:rFonts w:eastAsiaTheme="minorEastAsia"/>
          <w:b/>
          <w:bCs/>
          <w:sz w:val="28"/>
          <w:szCs w:val="28"/>
        </w:rPr>
      </w:pPr>
      <w:hyperlink r:id="rId37">
        <w:r w:rsidR="001B27AD" w:rsidRPr="6FFDBC62">
          <w:rPr>
            <w:rFonts w:eastAsiaTheme="minorEastAsia"/>
            <w:b/>
            <w:bCs/>
            <w:color w:val="0000FF"/>
            <w:sz w:val="28"/>
            <w:szCs w:val="28"/>
            <w:u w:val="single"/>
          </w:rPr>
          <w:t>Ekspertene krangler: Er dette steinen hvor Olav den Hellige døde?</w:t>
        </w:r>
      </w:hyperlink>
    </w:p>
    <w:p w14:paraId="06D05CAA" w14:textId="77777777" w:rsidR="001B27AD" w:rsidRPr="001B27AD" w:rsidRDefault="001B27AD" w:rsidP="6FFDBC62">
      <w:pPr>
        <w:autoSpaceDE w:val="0"/>
        <w:autoSpaceDN w:val="0"/>
        <w:adjustRightInd w:val="0"/>
        <w:spacing w:before="100" w:after="100" w:line="240" w:lineRule="auto"/>
        <w:rPr>
          <w:rFonts w:eastAsiaTheme="minorEastAsia"/>
          <w:sz w:val="28"/>
          <w:szCs w:val="28"/>
        </w:rPr>
      </w:pPr>
      <w:r w:rsidRPr="6FFDBC62">
        <w:rPr>
          <w:rFonts w:eastAsiaTheme="minorEastAsia"/>
          <w:sz w:val="28"/>
          <w:szCs w:val="28"/>
        </w:rPr>
        <w:t xml:space="preserve">- Olavssteinen i Stiklestad kirke er </w:t>
      </w:r>
      <w:proofErr w:type="gramStart"/>
      <w:r w:rsidRPr="6FFDBC62">
        <w:rPr>
          <w:rFonts w:eastAsiaTheme="minorEastAsia"/>
          <w:sz w:val="28"/>
          <w:szCs w:val="28"/>
        </w:rPr>
        <w:t>et relikvie</w:t>
      </w:r>
      <w:proofErr w:type="gramEnd"/>
      <w:r w:rsidRPr="6FFDBC62">
        <w:rPr>
          <w:rFonts w:eastAsiaTheme="minorEastAsia"/>
          <w:sz w:val="28"/>
          <w:szCs w:val="28"/>
        </w:rPr>
        <w:t>, mener teolog Idar Kjølsvik.</w:t>
      </w:r>
    </w:p>
    <w:p w14:paraId="02E95830" w14:textId="77777777" w:rsidR="001B27AD" w:rsidRPr="001B27AD" w:rsidRDefault="001B27AD" w:rsidP="6FFDBC62">
      <w:pPr>
        <w:autoSpaceDE w:val="0"/>
        <w:autoSpaceDN w:val="0"/>
        <w:adjustRightInd w:val="0"/>
        <w:spacing w:before="100" w:after="100" w:line="240" w:lineRule="auto"/>
        <w:rPr>
          <w:rFonts w:eastAsiaTheme="minorEastAsia"/>
          <w:sz w:val="28"/>
          <w:szCs w:val="28"/>
        </w:rPr>
      </w:pPr>
      <w:r w:rsidRPr="6FFDBC62">
        <w:rPr>
          <w:rFonts w:eastAsiaTheme="minorEastAsia"/>
          <w:sz w:val="28"/>
          <w:szCs w:val="28"/>
        </w:rPr>
        <w:t xml:space="preserve">Fagerland er ikke den første som har tatt til orde for å eksponere monumentet. Allerede i 1995 gikk fylkesmannen i Nord-Trøndelag inn for å avdekke monumentet, og i 2007 gjorde </w:t>
      </w:r>
      <w:proofErr w:type="spellStart"/>
      <w:r w:rsidRPr="6FFDBC62">
        <w:rPr>
          <w:rFonts w:eastAsiaTheme="minorEastAsia"/>
          <w:sz w:val="28"/>
          <w:szCs w:val="28"/>
        </w:rPr>
        <w:t>SNKs</w:t>
      </w:r>
      <w:proofErr w:type="spellEnd"/>
      <w:r w:rsidRPr="6FFDBC62">
        <w:rPr>
          <w:rFonts w:eastAsiaTheme="minorEastAsia"/>
          <w:sz w:val="28"/>
          <w:szCs w:val="28"/>
        </w:rPr>
        <w:t xml:space="preserve"> bautautvalg det samme. Men grunneier Fortidsminneforeningen sa nei. </w:t>
      </w:r>
    </w:p>
    <w:p w14:paraId="459C7C0F" w14:textId="77777777" w:rsidR="001B27AD" w:rsidRPr="001B27AD" w:rsidRDefault="001B27AD" w:rsidP="6FFDBC62">
      <w:pPr>
        <w:autoSpaceDE w:val="0"/>
        <w:autoSpaceDN w:val="0"/>
        <w:adjustRightInd w:val="0"/>
        <w:spacing w:before="100" w:after="100" w:line="240" w:lineRule="auto"/>
        <w:rPr>
          <w:rFonts w:eastAsiaTheme="minorEastAsia"/>
          <w:sz w:val="28"/>
          <w:szCs w:val="28"/>
        </w:rPr>
      </w:pPr>
      <w:r w:rsidRPr="6FFDBC62">
        <w:rPr>
          <w:rFonts w:eastAsiaTheme="minorEastAsia"/>
          <w:b/>
          <w:bCs/>
          <w:sz w:val="28"/>
          <w:szCs w:val="28"/>
        </w:rPr>
        <w:t>- Bautaen sto der i ett år. En avdekking vil fremstå sensasjonspreget og løsrevet uten en grundig presentasjon av hele den politiske historien til stedet, forklarer leder i Nord-Trøndelag fortidsminneforening, Kolbein Dahle, og legger til:</w:t>
      </w:r>
    </w:p>
    <w:p w14:paraId="260F8ADB" w14:textId="77777777" w:rsidR="001B27AD" w:rsidRPr="001B27AD" w:rsidRDefault="001B27AD" w:rsidP="6FFDBC62">
      <w:pPr>
        <w:autoSpaceDE w:val="0"/>
        <w:autoSpaceDN w:val="0"/>
        <w:adjustRightInd w:val="0"/>
        <w:spacing w:before="100" w:after="100" w:line="240" w:lineRule="auto"/>
        <w:rPr>
          <w:rFonts w:eastAsiaTheme="minorEastAsia"/>
          <w:sz w:val="28"/>
          <w:szCs w:val="28"/>
        </w:rPr>
      </w:pPr>
      <w:r w:rsidRPr="6FFDBC62">
        <w:rPr>
          <w:rFonts w:eastAsiaTheme="minorEastAsia"/>
          <w:sz w:val="28"/>
          <w:szCs w:val="28"/>
        </w:rPr>
        <w:lastRenderedPageBreak/>
        <w:t>- Men det er ikke sagt at beslutningen vil bli stående i all fremtid. Mange av skeptikerne, som hadde personlig kontakt med krigstiden, begynner å bli gamle.</w:t>
      </w:r>
    </w:p>
    <w:p w14:paraId="76CB5F0A" w14:textId="77777777" w:rsidR="001B27AD" w:rsidRPr="001B27AD" w:rsidRDefault="001B27AD" w:rsidP="6FFDBC62">
      <w:pPr>
        <w:keepNext/>
        <w:autoSpaceDE w:val="0"/>
        <w:autoSpaceDN w:val="0"/>
        <w:adjustRightInd w:val="0"/>
        <w:spacing w:before="100" w:after="100" w:line="240" w:lineRule="auto"/>
        <w:outlineLvl w:val="2"/>
        <w:rPr>
          <w:rFonts w:eastAsiaTheme="minorEastAsia"/>
          <w:b/>
          <w:bCs/>
          <w:sz w:val="28"/>
          <w:szCs w:val="28"/>
        </w:rPr>
      </w:pPr>
      <w:r w:rsidRPr="6FFDBC62">
        <w:rPr>
          <w:rFonts w:eastAsiaTheme="minorEastAsia"/>
          <w:b/>
          <w:bCs/>
          <w:sz w:val="28"/>
          <w:szCs w:val="28"/>
        </w:rPr>
        <w:t>Mer enn steinen</w:t>
      </w:r>
    </w:p>
    <w:p w14:paraId="255C38E6" w14:textId="77777777" w:rsidR="001B27AD" w:rsidRPr="001B27AD" w:rsidRDefault="001B27AD" w:rsidP="6FFDBC62">
      <w:pPr>
        <w:autoSpaceDE w:val="0"/>
        <w:autoSpaceDN w:val="0"/>
        <w:adjustRightInd w:val="0"/>
        <w:spacing w:before="100" w:after="100" w:line="240" w:lineRule="auto"/>
        <w:rPr>
          <w:rFonts w:eastAsiaTheme="minorEastAsia"/>
          <w:sz w:val="28"/>
          <w:szCs w:val="28"/>
        </w:rPr>
      </w:pPr>
      <w:r w:rsidRPr="6FFDBC62">
        <w:rPr>
          <w:rFonts w:eastAsiaTheme="minorEastAsia"/>
          <w:sz w:val="28"/>
          <w:szCs w:val="28"/>
        </w:rPr>
        <w:t xml:space="preserve">Men handler det bare om steinen? Ifølge konservator Per Steinar Raaen, som ledet </w:t>
      </w:r>
      <w:proofErr w:type="spellStart"/>
      <w:r w:rsidRPr="6FFDBC62">
        <w:rPr>
          <w:rFonts w:eastAsiaTheme="minorEastAsia"/>
          <w:sz w:val="28"/>
          <w:szCs w:val="28"/>
        </w:rPr>
        <w:t>SNKs</w:t>
      </w:r>
      <w:proofErr w:type="spellEnd"/>
      <w:r w:rsidRPr="6FFDBC62">
        <w:rPr>
          <w:rFonts w:eastAsiaTheme="minorEastAsia"/>
          <w:sz w:val="28"/>
          <w:szCs w:val="28"/>
        </w:rPr>
        <w:t xml:space="preserve"> bautautvalg, må debatten om NS-monumentet ses som én del av en større strid om Stiklestad.</w:t>
      </w:r>
    </w:p>
    <w:p w14:paraId="730C56E7" w14:textId="77777777" w:rsidR="001B27AD" w:rsidRPr="001B27AD" w:rsidRDefault="001B27AD" w:rsidP="6FFDBC62">
      <w:pPr>
        <w:autoSpaceDE w:val="0"/>
        <w:autoSpaceDN w:val="0"/>
        <w:adjustRightInd w:val="0"/>
        <w:spacing w:before="100" w:after="100" w:line="240" w:lineRule="auto"/>
        <w:rPr>
          <w:rFonts w:eastAsiaTheme="minorEastAsia"/>
          <w:sz w:val="28"/>
          <w:szCs w:val="28"/>
        </w:rPr>
      </w:pPr>
      <w:r w:rsidRPr="6FFDBC62">
        <w:rPr>
          <w:rFonts w:eastAsiaTheme="minorEastAsia"/>
          <w:b/>
          <w:bCs/>
          <w:sz w:val="28"/>
          <w:szCs w:val="28"/>
        </w:rPr>
        <w:t>- Dette er et av landets mest symboltunge steder, og det har foregått en kontinuerlig kamp om stedets betydning, sier han.</w:t>
      </w:r>
    </w:p>
    <w:p w14:paraId="72DD1445" w14:textId="77777777" w:rsidR="001B27AD" w:rsidRPr="001B27AD" w:rsidRDefault="001B27AD" w:rsidP="6FFDBC62">
      <w:pPr>
        <w:autoSpaceDE w:val="0"/>
        <w:autoSpaceDN w:val="0"/>
        <w:adjustRightInd w:val="0"/>
        <w:spacing w:before="100" w:after="100" w:line="240" w:lineRule="auto"/>
        <w:rPr>
          <w:rFonts w:eastAsiaTheme="minorEastAsia"/>
          <w:sz w:val="28"/>
          <w:szCs w:val="28"/>
        </w:rPr>
      </w:pPr>
      <w:r w:rsidRPr="6FFDBC62">
        <w:rPr>
          <w:rFonts w:eastAsiaTheme="minorEastAsia"/>
          <w:sz w:val="28"/>
          <w:szCs w:val="28"/>
        </w:rPr>
        <w:t>Fra høydedraget Olavsstøtten er plassert, skuer han utover åstedet for en av norgeshistoriens mest sentrale begivenheter. Her måtte Olav Haraldsson gi tapt for bondehæren 29. juli 1030. Kongens menn vant til slutt freden og Norge ble kristnet og samlet som nasjon.</w:t>
      </w:r>
    </w:p>
    <w:p w14:paraId="7CBD7215" w14:textId="77777777" w:rsidR="001B27AD" w:rsidRPr="001B27AD" w:rsidRDefault="00135637" w:rsidP="6FFDBC62">
      <w:pPr>
        <w:keepNext/>
        <w:autoSpaceDE w:val="0"/>
        <w:autoSpaceDN w:val="0"/>
        <w:adjustRightInd w:val="0"/>
        <w:spacing w:before="100" w:after="100" w:line="240" w:lineRule="auto"/>
        <w:outlineLvl w:val="3"/>
        <w:rPr>
          <w:rFonts w:eastAsiaTheme="minorEastAsia"/>
          <w:b/>
          <w:bCs/>
          <w:sz w:val="28"/>
          <w:szCs w:val="28"/>
        </w:rPr>
      </w:pPr>
      <w:hyperlink r:id="rId38">
        <w:r w:rsidR="001B27AD" w:rsidRPr="6FFDBC62">
          <w:rPr>
            <w:rFonts w:eastAsiaTheme="minorEastAsia"/>
            <w:b/>
            <w:bCs/>
            <w:color w:val="0000FF"/>
            <w:sz w:val="28"/>
            <w:szCs w:val="28"/>
            <w:u w:val="single"/>
          </w:rPr>
          <w:t>Riksarkivet frigir Quislings private samling av bilder</w:t>
        </w:r>
      </w:hyperlink>
    </w:p>
    <w:p w14:paraId="6926ECDF" w14:textId="77777777" w:rsidR="001B27AD" w:rsidRPr="001B27AD" w:rsidRDefault="001B27AD" w:rsidP="6FFDBC62">
      <w:pPr>
        <w:autoSpaceDE w:val="0"/>
        <w:autoSpaceDN w:val="0"/>
        <w:adjustRightInd w:val="0"/>
        <w:spacing w:before="100" w:after="100" w:line="240" w:lineRule="auto"/>
        <w:rPr>
          <w:rFonts w:eastAsiaTheme="minorEastAsia"/>
          <w:sz w:val="28"/>
          <w:szCs w:val="28"/>
        </w:rPr>
      </w:pPr>
      <w:r w:rsidRPr="6FFDBC62">
        <w:rPr>
          <w:rFonts w:eastAsiaTheme="minorEastAsia"/>
          <w:sz w:val="28"/>
          <w:szCs w:val="28"/>
        </w:rPr>
        <w:t>Materialet er tilgjengelig på internett og inneholder en rekke tidligere taushetsbelagte dokumenter, en hittil ukjent privat brevsamling, karakterbøker og rundt 500 bilder.</w:t>
      </w:r>
    </w:p>
    <w:p w14:paraId="3D1C85C2" w14:textId="77777777" w:rsidR="001B27AD" w:rsidRPr="001B27AD" w:rsidRDefault="001B27AD" w:rsidP="6FFDBC62">
      <w:pPr>
        <w:autoSpaceDE w:val="0"/>
        <w:autoSpaceDN w:val="0"/>
        <w:adjustRightInd w:val="0"/>
        <w:spacing w:before="100" w:after="100" w:line="240" w:lineRule="auto"/>
        <w:rPr>
          <w:rFonts w:eastAsiaTheme="minorEastAsia"/>
          <w:sz w:val="28"/>
          <w:szCs w:val="28"/>
        </w:rPr>
      </w:pPr>
      <w:r w:rsidRPr="6FFDBC62">
        <w:rPr>
          <w:rFonts w:eastAsiaTheme="minorEastAsia"/>
          <w:sz w:val="28"/>
          <w:szCs w:val="28"/>
        </w:rPr>
        <w:t xml:space="preserve">- 1882 holdt Bjørnstjerne Bjørnson sin tale om «Selvstendighetens Æresfølelse» her, og i 1930 kom det 40 000 mennesker, inkludert kongen, dronningen og hele det offisielle Norge for å markere 900-årsjubileet for slaget, forteller konservatoren. </w:t>
      </w:r>
    </w:p>
    <w:p w14:paraId="3A02A21E" w14:textId="77777777" w:rsidR="001B27AD" w:rsidRPr="001B27AD" w:rsidRDefault="001B27AD" w:rsidP="6FFDBC62">
      <w:pPr>
        <w:autoSpaceDE w:val="0"/>
        <w:autoSpaceDN w:val="0"/>
        <w:adjustRightInd w:val="0"/>
        <w:spacing w:before="100" w:after="100" w:line="240" w:lineRule="auto"/>
        <w:rPr>
          <w:rFonts w:eastAsiaTheme="minorEastAsia"/>
          <w:sz w:val="28"/>
          <w:szCs w:val="28"/>
        </w:rPr>
      </w:pPr>
      <w:r w:rsidRPr="6FFDBC62">
        <w:rPr>
          <w:rFonts w:eastAsiaTheme="minorEastAsia"/>
          <w:sz w:val="28"/>
          <w:szCs w:val="28"/>
        </w:rPr>
        <w:t>At Stiklestad var viktig for nordmenn, var det ikke tvil om. Det var også grunnen til at NS la beslag på stedet og fremstilte Vidkun Quislings nasjonsbyggingsprosjekt som en videreførings av Olav den Helliges.</w:t>
      </w:r>
    </w:p>
    <w:p w14:paraId="036AE644" w14:textId="77777777" w:rsidR="001B27AD" w:rsidRPr="001B27AD" w:rsidRDefault="001B27AD" w:rsidP="6FFDBC62">
      <w:pPr>
        <w:keepNext/>
        <w:autoSpaceDE w:val="0"/>
        <w:autoSpaceDN w:val="0"/>
        <w:adjustRightInd w:val="0"/>
        <w:spacing w:before="100" w:after="100" w:line="240" w:lineRule="auto"/>
        <w:outlineLvl w:val="2"/>
        <w:rPr>
          <w:rFonts w:eastAsiaTheme="minorEastAsia"/>
          <w:b/>
          <w:bCs/>
          <w:sz w:val="28"/>
          <w:szCs w:val="28"/>
        </w:rPr>
      </w:pPr>
      <w:r w:rsidRPr="6FFDBC62">
        <w:rPr>
          <w:rFonts w:eastAsiaTheme="minorEastAsia"/>
          <w:b/>
          <w:bCs/>
          <w:sz w:val="28"/>
          <w:szCs w:val="28"/>
        </w:rPr>
        <w:t xml:space="preserve">Vil ikke </w:t>
      </w:r>
      <w:proofErr w:type="spellStart"/>
      <w:r w:rsidRPr="6FFDBC62">
        <w:rPr>
          <w:rFonts w:eastAsiaTheme="minorEastAsia"/>
          <w:b/>
          <w:bCs/>
          <w:sz w:val="28"/>
          <w:szCs w:val="28"/>
        </w:rPr>
        <w:t>assossieres</w:t>
      </w:r>
      <w:proofErr w:type="spellEnd"/>
      <w:r w:rsidRPr="6FFDBC62">
        <w:rPr>
          <w:rFonts w:eastAsiaTheme="minorEastAsia"/>
          <w:b/>
          <w:bCs/>
          <w:sz w:val="28"/>
          <w:szCs w:val="28"/>
        </w:rPr>
        <w:t xml:space="preserve"> med bautaen</w:t>
      </w:r>
    </w:p>
    <w:p w14:paraId="2E27C4F6" w14:textId="77777777" w:rsidR="001B27AD" w:rsidRPr="001B27AD" w:rsidRDefault="001B27AD" w:rsidP="6FFDBC62">
      <w:pPr>
        <w:autoSpaceDE w:val="0"/>
        <w:autoSpaceDN w:val="0"/>
        <w:adjustRightInd w:val="0"/>
        <w:spacing w:before="100" w:after="100" w:line="240" w:lineRule="auto"/>
        <w:rPr>
          <w:rFonts w:eastAsiaTheme="minorEastAsia"/>
          <w:sz w:val="28"/>
          <w:szCs w:val="28"/>
        </w:rPr>
      </w:pPr>
      <w:r w:rsidRPr="6FFDBC62">
        <w:rPr>
          <w:rFonts w:eastAsiaTheme="minorEastAsia"/>
          <w:sz w:val="28"/>
          <w:szCs w:val="28"/>
        </w:rPr>
        <w:t>Senere har ulike grupper og institusjoner kranglet om hvordan stedet skal utvikles og brukes. Da Biskop emeritus Gunnar Stålsett foreslo å etablere et multireligiøst senter her i 2011, var det mange som reagerte. Blant andre holdt «Stiklestadaksjonen» en markering. Gruppen har delt ut flyveblader, skrevet blogger og demonstrert.</w:t>
      </w:r>
    </w:p>
    <w:p w14:paraId="3FC25F97" w14:textId="77777777" w:rsidR="001B27AD" w:rsidRPr="001B27AD" w:rsidRDefault="001B27AD" w:rsidP="6FFDBC62">
      <w:pPr>
        <w:autoSpaceDE w:val="0"/>
        <w:autoSpaceDN w:val="0"/>
        <w:adjustRightInd w:val="0"/>
        <w:spacing w:before="100" w:after="100" w:line="240" w:lineRule="auto"/>
        <w:rPr>
          <w:rFonts w:eastAsiaTheme="minorEastAsia"/>
          <w:sz w:val="28"/>
          <w:szCs w:val="28"/>
        </w:rPr>
      </w:pPr>
      <w:r w:rsidRPr="6FFDBC62">
        <w:rPr>
          <w:rFonts w:eastAsiaTheme="minorEastAsia"/>
          <w:sz w:val="28"/>
          <w:szCs w:val="28"/>
        </w:rPr>
        <w:t>- Vi ønsket å bevare Stiklestad som det er. Stiklestad er så sterkt forankret i den delen av kulturhistorien som knyttes til kristendommen, at stedet bør behandles på samme måte som steder med tilsvarende symbolverdi i andre kulturer og religioner. Man må gjerne ha interreligiøs dialog, men ikke her, sier Stiklestadaksjonens leder Eivind Lundager, som oppfatter senteret som ett av mange forsøk på å utvanne Stiklestads betydning som minnesmerke.</w:t>
      </w:r>
    </w:p>
    <w:p w14:paraId="3608852D" w14:textId="77777777" w:rsidR="001B27AD" w:rsidRPr="001B27AD" w:rsidRDefault="001B27AD" w:rsidP="6FFDBC62">
      <w:pPr>
        <w:keepNext/>
        <w:autoSpaceDE w:val="0"/>
        <w:autoSpaceDN w:val="0"/>
        <w:adjustRightInd w:val="0"/>
        <w:spacing w:before="100" w:after="100" w:line="240" w:lineRule="auto"/>
        <w:outlineLvl w:val="2"/>
        <w:rPr>
          <w:rFonts w:eastAsiaTheme="minorEastAsia"/>
          <w:b/>
          <w:bCs/>
          <w:sz w:val="28"/>
          <w:szCs w:val="28"/>
        </w:rPr>
      </w:pPr>
      <w:r w:rsidRPr="6FFDBC62">
        <w:rPr>
          <w:rFonts w:eastAsiaTheme="minorEastAsia"/>
          <w:b/>
          <w:bCs/>
          <w:sz w:val="28"/>
          <w:szCs w:val="28"/>
        </w:rPr>
        <w:lastRenderedPageBreak/>
        <w:t>Les også</w:t>
      </w:r>
    </w:p>
    <w:p w14:paraId="3E2A8365" w14:textId="77777777" w:rsidR="001B27AD" w:rsidRPr="001B27AD" w:rsidRDefault="00135637" w:rsidP="6FFDBC62">
      <w:pPr>
        <w:autoSpaceDE w:val="0"/>
        <w:autoSpaceDN w:val="0"/>
        <w:adjustRightInd w:val="0"/>
        <w:spacing w:before="100" w:after="100" w:line="240" w:lineRule="auto"/>
        <w:rPr>
          <w:rFonts w:eastAsiaTheme="minorEastAsia"/>
          <w:sz w:val="28"/>
          <w:szCs w:val="28"/>
        </w:rPr>
      </w:pPr>
      <w:hyperlink r:id="rId39">
        <w:r w:rsidR="001B27AD" w:rsidRPr="6FFDBC62">
          <w:rPr>
            <w:rFonts w:eastAsiaTheme="minorEastAsia"/>
            <w:color w:val="0000FF"/>
            <w:sz w:val="28"/>
            <w:szCs w:val="28"/>
            <w:u w:val="single"/>
          </w:rPr>
          <w:t>http://www.aftenposten.no/kultur/Fortsatt-skambelagt-a-ha-NS-bestefar-7143796.html</w:t>
        </w:r>
      </w:hyperlink>
      <w:r w:rsidR="001B27AD" w:rsidRPr="6FFDBC62">
        <w:rPr>
          <w:rFonts w:eastAsiaTheme="minorEastAsia"/>
          <w:sz w:val="28"/>
          <w:szCs w:val="28"/>
        </w:rPr>
        <w:t> ååø ååø</w:t>
      </w:r>
      <w:hyperlink r:id="rId40">
        <w:r w:rsidR="001B27AD" w:rsidRPr="6FFDBC62">
          <w:rPr>
            <w:rFonts w:eastAsiaTheme="minorEastAsia"/>
            <w:color w:val="0000FF"/>
            <w:sz w:val="28"/>
            <w:szCs w:val="28"/>
            <w:u w:val="single"/>
          </w:rPr>
          <w:t xml:space="preserve"> </w:t>
        </w:r>
      </w:hyperlink>
    </w:p>
    <w:p w14:paraId="67CB6274" w14:textId="77777777" w:rsidR="001B27AD" w:rsidRPr="001B27AD" w:rsidRDefault="00135637" w:rsidP="6FFDBC62">
      <w:pPr>
        <w:keepNext/>
        <w:autoSpaceDE w:val="0"/>
        <w:autoSpaceDN w:val="0"/>
        <w:adjustRightInd w:val="0"/>
        <w:spacing w:before="100" w:after="100" w:line="240" w:lineRule="auto"/>
        <w:outlineLvl w:val="3"/>
        <w:rPr>
          <w:rFonts w:eastAsiaTheme="minorEastAsia"/>
          <w:b/>
          <w:bCs/>
          <w:sz w:val="28"/>
          <w:szCs w:val="28"/>
        </w:rPr>
      </w:pPr>
      <w:hyperlink r:id="rId41">
        <w:r w:rsidR="001B27AD" w:rsidRPr="6FFDBC62">
          <w:rPr>
            <w:rFonts w:eastAsiaTheme="minorEastAsia"/>
            <w:b/>
            <w:bCs/>
            <w:color w:val="0000FF"/>
            <w:sz w:val="28"/>
            <w:szCs w:val="28"/>
            <w:u w:val="single"/>
          </w:rPr>
          <w:t>Fortsatt skambelagt å ha NS-bestefar</w:t>
        </w:r>
      </w:hyperlink>
    </w:p>
    <w:p w14:paraId="47792AA2" w14:textId="77777777" w:rsidR="001B27AD" w:rsidRPr="001B27AD" w:rsidRDefault="001B27AD" w:rsidP="6FFDBC62">
      <w:pPr>
        <w:autoSpaceDE w:val="0"/>
        <w:autoSpaceDN w:val="0"/>
        <w:adjustRightInd w:val="0"/>
        <w:spacing w:before="100" w:after="100" w:line="240" w:lineRule="auto"/>
        <w:rPr>
          <w:rFonts w:eastAsiaTheme="minorEastAsia"/>
          <w:sz w:val="28"/>
          <w:szCs w:val="28"/>
        </w:rPr>
      </w:pPr>
      <w:r w:rsidRPr="6FFDBC62">
        <w:rPr>
          <w:rFonts w:eastAsiaTheme="minorEastAsia"/>
          <w:sz w:val="28"/>
          <w:szCs w:val="28"/>
        </w:rPr>
        <w:t xml:space="preserve">Det må utøves godt skjønn når NS-medlemmer skal navngis. Ingunn Indrebø Ims er såret over feil i </w:t>
      </w:r>
      <w:proofErr w:type="gramStart"/>
      <w:r w:rsidRPr="6FFDBC62">
        <w:rPr>
          <w:rFonts w:eastAsiaTheme="minorEastAsia"/>
          <w:sz w:val="28"/>
          <w:szCs w:val="28"/>
        </w:rPr>
        <w:t>en lokalhistoriske bok</w:t>
      </w:r>
      <w:proofErr w:type="gramEnd"/>
      <w:r w:rsidRPr="6FFDBC62">
        <w:rPr>
          <w:rFonts w:eastAsiaTheme="minorEastAsia"/>
          <w:sz w:val="28"/>
          <w:szCs w:val="28"/>
        </w:rPr>
        <w:t xml:space="preserve"> om hennes bestefar.</w:t>
      </w:r>
    </w:p>
    <w:p w14:paraId="1F9167DD" w14:textId="77777777" w:rsidR="001B27AD" w:rsidRPr="001B27AD" w:rsidRDefault="001B27AD" w:rsidP="6FFDBC62">
      <w:pPr>
        <w:autoSpaceDE w:val="0"/>
        <w:autoSpaceDN w:val="0"/>
        <w:adjustRightInd w:val="0"/>
        <w:spacing w:before="100" w:after="100" w:line="240" w:lineRule="auto"/>
        <w:rPr>
          <w:rFonts w:eastAsiaTheme="minorEastAsia"/>
          <w:sz w:val="28"/>
          <w:szCs w:val="28"/>
        </w:rPr>
      </w:pPr>
      <w:r w:rsidRPr="6FFDBC62">
        <w:rPr>
          <w:rFonts w:eastAsiaTheme="minorEastAsia"/>
          <w:sz w:val="28"/>
          <w:szCs w:val="28"/>
        </w:rPr>
        <w:t>I en lignende markering i fjor foreslo flere aksjonister at stedet skulle omdøpes til «</w:t>
      </w:r>
      <w:proofErr w:type="spellStart"/>
      <w:r w:rsidRPr="6FFDBC62">
        <w:rPr>
          <w:rFonts w:eastAsiaTheme="minorEastAsia"/>
          <w:sz w:val="28"/>
          <w:szCs w:val="28"/>
        </w:rPr>
        <w:t>Mullah</w:t>
      </w:r>
      <w:proofErr w:type="spellEnd"/>
      <w:r w:rsidRPr="6FFDBC62">
        <w:rPr>
          <w:rFonts w:eastAsiaTheme="minorEastAsia"/>
          <w:sz w:val="28"/>
          <w:szCs w:val="28"/>
        </w:rPr>
        <w:t xml:space="preserve"> Krekars plass». Historiker Roy Vega, som deltok i markeringen, mener at diskusjonen om NS-bautaen har gjort det vanskeligere å føre en saklig debatt om Stiklestads rolle og betydning. </w:t>
      </w:r>
    </w:p>
    <w:p w14:paraId="4EE48B9D" w14:textId="77777777" w:rsidR="001B27AD" w:rsidRPr="001B27AD" w:rsidRDefault="001B27AD" w:rsidP="6FFDBC62">
      <w:pPr>
        <w:autoSpaceDE w:val="0"/>
        <w:autoSpaceDN w:val="0"/>
        <w:adjustRightInd w:val="0"/>
        <w:spacing w:before="100" w:after="100" w:line="240" w:lineRule="auto"/>
        <w:rPr>
          <w:rFonts w:eastAsiaTheme="minorEastAsia"/>
          <w:sz w:val="28"/>
          <w:szCs w:val="28"/>
        </w:rPr>
      </w:pPr>
      <w:r w:rsidRPr="6FFDBC62">
        <w:rPr>
          <w:rFonts w:eastAsiaTheme="minorEastAsia"/>
          <w:sz w:val="28"/>
          <w:szCs w:val="28"/>
        </w:rPr>
        <w:t>Man må gjerne ha interreligiøs dialog, men ikke her</w:t>
      </w:r>
    </w:p>
    <w:p w14:paraId="6978020C" w14:textId="77777777" w:rsidR="001B27AD" w:rsidRPr="001B27AD" w:rsidRDefault="001B27AD" w:rsidP="6FFDBC62">
      <w:pPr>
        <w:autoSpaceDE w:val="0"/>
        <w:autoSpaceDN w:val="0"/>
        <w:adjustRightInd w:val="0"/>
        <w:spacing w:before="100" w:after="100" w:line="240" w:lineRule="auto"/>
        <w:rPr>
          <w:rFonts w:eastAsiaTheme="minorEastAsia"/>
          <w:sz w:val="28"/>
          <w:szCs w:val="28"/>
        </w:rPr>
      </w:pPr>
      <w:r w:rsidRPr="6FFDBC62">
        <w:rPr>
          <w:rFonts w:eastAsiaTheme="minorEastAsia"/>
          <w:b/>
          <w:bCs/>
          <w:sz w:val="28"/>
          <w:szCs w:val="28"/>
        </w:rPr>
        <w:t>- De som vil bevare stedet som et kulturhistorisk fotavtrykk, har blitt forsøkt assosiert med Quislings nærvær i 1944. Med slik spekulativ teknikk forsøker noen å kneble og avspore debatten, sier han.</w:t>
      </w:r>
    </w:p>
    <w:p w14:paraId="5C27CBDA" w14:textId="77777777" w:rsidR="001B27AD" w:rsidRPr="001B27AD" w:rsidRDefault="001B27AD" w:rsidP="6FFDBC62">
      <w:pPr>
        <w:autoSpaceDE w:val="0"/>
        <w:autoSpaceDN w:val="0"/>
        <w:adjustRightInd w:val="0"/>
        <w:spacing w:before="100" w:after="100" w:line="240" w:lineRule="auto"/>
        <w:rPr>
          <w:rFonts w:eastAsiaTheme="minorEastAsia"/>
          <w:sz w:val="28"/>
          <w:szCs w:val="28"/>
        </w:rPr>
      </w:pPr>
      <w:r w:rsidRPr="6FFDBC62">
        <w:rPr>
          <w:rFonts w:eastAsiaTheme="minorEastAsia"/>
          <w:sz w:val="28"/>
          <w:szCs w:val="28"/>
        </w:rPr>
        <w:t>For Per Steinar Raaen er Stiklestad et sted hvor meninger skal brytes. Han tror - og håper - at debatten om bauta og Stiklestads fremtid vil bli heftigere frem mot tusenårsjubileet i 2030.</w:t>
      </w:r>
    </w:p>
    <w:p w14:paraId="2F85B33D" w14:textId="77777777" w:rsidR="001B27AD" w:rsidRPr="001B27AD" w:rsidRDefault="001B27AD" w:rsidP="6FFDBC62">
      <w:pPr>
        <w:autoSpaceDE w:val="0"/>
        <w:autoSpaceDN w:val="0"/>
        <w:adjustRightInd w:val="0"/>
        <w:spacing w:before="100" w:after="100" w:line="240" w:lineRule="auto"/>
        <w:rPr>
          <w:rFonts w:eastAsiaTheme="minorEastAsia"/>
          <w:sz w:val="28"/>
          <w:szCs w:val="28"/>
        </w:rPr>
      </w:pPr>
      <w:r w:rsidRPr="6FFDBC62">
        <w:rPr>
          <w:rFonts w:eastAsiaTheme="minorEastAsia"/>
          <w:sz w:val="28"/>
          <w:szCs w:val="28"/>
        </w:rPr>
        <w:t>- Det er viktig at ulike meninger kommer frem her, enten man liker dem eller ikke. Når det gjelder NS-bautaen er mitt prinsipielle syn at den bør avdekkes delvis, for å vise alle lag av historien på Stiklestad, sier han</w:t>
      </w:r>
    </w:p>
    <w:p w14:paraId="2E65FF0B" w14:textId="77777777" w:rsidR="001B27AD" w:rsidRPr="001B27AD" w:rsidRDefault="001B27AD" w:rsidP="6FFDBC62">
      <w:pPr>
        <w:keepNext/>
        <w:autoSpaceDE w:val="0"/>
        <w:autoSpaceDN w:val="0"/>
        <w:adjustRightInd w:val="0"/>
        <w:spacing w:before="100" w:after="100" w:line="240" w:lineRule="auto"/>
        <w:outlineLvl w:val="2"/>
        <w:rPr>
          <w:rFonts w:eastAsiaTheme="minorEastAsia"/>
          <w:b/>
          <w:bCs/>
          <w:sz w:val="28"/>
          <w:szCs w:val="28"/>
        </w:rPr>
      </w:pPr>
      <w:r w:rsidRPr="6FFDBC62">
        <w:rPr>
          <w:rFonts w:eastAsiaTheme="minorEastAsia"/>
          <w:b/>
          <w:bCs/>
          <w:sz w:val="28"/>
          <w:szCs w:val="28"/>
        </w:rPr>
        <w:t xml:space="preserve">NS-bautaen </w:t>
      </w:r>
    </w:p>
    <w:p w14:paraId="737BB5DC" w14:textId="77777777" w:rsidR="001B27AD" w:rsidRPr="001B27AD" w:rsidRDefault="001B27AD" w:rsidP="6FFDBC62">
      <w:pPr>
        <w:numPr>
          <w:ilvl w:val="0"/>
          <w:numId w:val="2"/>
        </w:numPr>
        <w:autoSpaceDE w:val="0"/>
        <w:autoSpaceDN w:val="0"/>
        <w:adjustRightInd w:val="0"/>
        <w:spacing w:before="100" w:after="100" w:line="240" w:lineRule="auto"/>
        <w:rPr>
          <w:rFonts w:eastAsiaTheme="minorEastAsia"/>
          <w:sz w:val="28"/>
          <w:szCs w:val="28"/>
        </w:rPr>
      </w:pPr>
      <w:r w:rsidRPr="6FFDBC62">
        <w:rPr>
          <w:rFonts w:eastAsiaTheme="minorEastAsia"/>
          <w:sz w:val="28"/>
          <w:szCs w:val="28"/>
        </w:rPr>
        <w:t xml:space="preserve">Reist av Nasjonal Samling (NS) i 1944 og revet av motstandsfolk året etter. Deretter ble Olavsstøtten, som hadde stått på sokkelen før krigen, gjenreist. </w:t>
      </w:r>
    </w:p>
    <w:p w14:paraId="32B25441" w14:textId="77777777" w:rsidR="001B27AD" w:rsidRPr="001B27AD" w:rsidRDefault="001B27AD" w:rsidP="6FFDBC62">
      <w:pPr>
        <w:numPr>
          <w:ilvl w:val="0"/>
          <w:numId w:val="2"/>
        </w:numPr>
        <w:autoSpaceDE w:val="0"/>
        <w:autoSpaceDN w:val="0"/>
        <w:adjustRightInd w:val="0"/>
        <w:spacing w:before="100" w:after="100" w:line="240" w:lineRule="auto"/>
        <w:rPr>
          <w:rFonts w:eastAsiaTheme="minorEastAsia"/>
          <w:sz w:val="28"/>
          <w:szCs w:val="28"/>
        </w:rPr>
      </w:pPr>
      <w:r w:rsidRPr="6FFDBC62">
        <w:rPr>
          <w:rFonts w:eastAsiaTheme="minorEastAsia"/>
          <w:sz w:val="28"/>
          <w:szCs w:val="28"/>
        </w:rPr>
        <w:t xml:space="preserve">Utformet av billedhuggeren Wilhelm Rasmussen (1879-1965), som også har laget statuen av kong Frederik II i Fredrikstad og Olav Tryggvason på Torget i Trondheim. </w:t>
      </w:r>
    </w:p>
    <w:p w14:paraId="7A0640C9" w14:textId="77777777" w:rsidR="001B27AD" w:rsidRPr="001B27AD" w:rsidRDefault="001B27AD" w:rsidP="6FFDBC62">
      <w:pPr>
        <w:numPr>
          <w:ilvl w:val="0"/>
          <w:numId w:val="2"/>
        </w:numPr>
        <w:autoSpaceDE w:val="0"/>
        <w:autoSpaceDN w:val="0"/>
        <w:adjustRightInd w:val="0"/>
        <w:spacing w:before="100" w:after="100" w:line="240" w:lineRule="auto"/>
        <w:rPr>
          <w:rFonts w:eastAsiaTheme="minorEastAsia"/>
          <w:sz w:val="28"/>
          <w:szCs w:val="28"/>
        </w:rPr>
      </w:pPr>
      <w:r w:rsidRPr="6FFDBC62">
        <w:rPr>
          <w:rFonts w:eastAsiaTheme="minorEastAsia"/>
          <w:sz w:val="28"/>
          <w:szCs w:val="28"/>
        </w:rPr>
        <w:t>SNK har tatt til orde for å synliggjøre deler av monumentet, men grunneier Fortidsminneforeningen sier nei.</w:t>
      </w:r>
    </w:p>
    <w:p w14:paraId="6A05A809" w14:textId="77777777" w:rsidR="001B27AD" w:rsidRDefault="001B27AD" w:rsidP="001B27AD"/>
    <w:sectPr w:rsidR="001B2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CFED67C"/>
    <w:lvl w:ilvl="0">
      <w:numFmt w:val="bullet"/>
      <w:lvlText w:val="*"/>
      <w:lvlJc w:val="left"/>
    </w:lvl>
  </w:abstractNum>
  <w:abstractNum w:abstractNumId="1" w15:restartNumberingAfterBreak="0">
    <w:nsid w:val="0BEC069C"/>
    <w:multiLevelType w:val="hybridMultilevel"/>
    <w:tmpl w:val="161EEB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79555516">
    <w:abstractNumId w:val="1"/>
  </w:num>
  <w:num w:numId="2" w16cid:durableId="634526508">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7AD"/>
    <w:rsid w:val="0007755F"/>
    <w:rsid w:val="00135637"/>
    <w:rsid w:val="001B27AD"/>
    <w:rsid w:val="002A2705"/>
    <w:rsid w:val="003C3D8D"/>
    <w:rsid w:val="004926B6"/>
    <w:rsid w:val="006C6C48"/>
    <w:rsid w:val="0071119A"/>
    <w:rsid w:val="007E34C2"/>
    <w:rsid w:val="00A034ED"/>
    <w:rsid w:val="00D2528F"/>
    <w:rsid w:val="15FB276E"/>
    <w:rsid w:val="1A35CDBC"/>
    <w:rsid w:val="24412842"/>
    <w:rsid w:val="25DCF8A3"/>
    <w:rsid w:val="27AA8BE3"/>
    <w:rsid w:val="3490FC71"/>
    <w:rsid w:val="35874F1A"/>
    <w:rsid w:val="37C89D33"/>
    <w:rsid w:val="3B003DF5"/>
    <w:rsid w:val="3E37DEB7"/>
    <w:rsid w:val="40749949"/>
    <w:rsid w:val="46875013"/>
    <w:rsid w:val="531038CD"/>
    <w:rsid w:val="5D89C823"/>
    <w:rsid w:val="6267B682"/>
    <w:rsid w:val="62BAC11A"/>
    <w:rsid w:val="6FFDBC62"/>
    <w:rsid w:val="7228D776"/>
    <w:rsid w:val="72B7BC87"/>
    <w:rsid w:val="73C4A7D7"/>
    <w:rsid w:val="7D15EF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893D"/>
  <w15:chartTrackingRefBased/>
  <w15:docId w15:val="{E860A424-15ED-460E-9BF4-D0D87C63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B27AD"/>
    <w:pPr>
      <w:ind w:left="720"/>
      <w:contextualSpacing/>
    </w:pPr>
  </w:style>
  <w:style w:type="character" w:styleId="Hyperkobling">
    <w:name w:val="Hyperlink"/>
    <w:basedOn w:val="Standardskriftforavsnit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6173">
      <w:bodyDiv w:val="1"/>
      <w:marLeft w:val="0"/>
      <w:marRight w:val="0"/>
      <w:marTop w:val="0"/>
      <w:marBottom w:val="0"/>
      <w:divBdr>
        <w:top w:val="none" w:sz="0" w:space="0" w:color="auto"/>
        <w:left w:val="none" w:sz="0" w:space="0" w:color="auto"/>
        <w:bottom w:val="none" w:sz="0" w:space="0" w:color="auto"/>
        <w:right w:val="none" w:sz="0" w:space="0" w:color="auto"/>
      </w:divBdr>
      <w:divsChild>
        <w:div w:id="1817648744">
          <w:marLeft w:val="0"/>
          <w:marRight w:val="0"/>
          <w:marTop w:val="0"/>
          <w:marBottom w:val="0"/>
          <w:divBdr>
            <w:top w:val="none" w:sz="0" w:space="0" w:color="auto"/>
            <w:left w:val="none" w:sz="0" w:space="0" w:color="auto"/>
            <w:bottom w:val="none" w:sz="0" w:space="0" w:color="auto"/>
            <w:right w:val="none" w:sz="0" w:space="0" w:color="auto"/>
          </w:divBdr>
        </w:div>
        <w:div w:id="2134395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l.no/Slaget_p%C3%A5_Stiklestad" TargetMode="External"/><Relationship Id="rId13" Type="http://schemas.openxmlformats.org/officeDocument/2006/relationships/hyperlink" Target="https://snl.no/Verdal" TargetMode="External"/><Relationship Id="rId18" Type="http://schemas.openxmlformats.org/officeDocument/2006/relationships/hyperlink" Target="https://snl.no/historiske_spel" TargetMode="External"/><Relationship Id="rId26" Type="http://schemas.openxmlformats.org/officeDocument/2006/relationships/hyperlink" Target="https://no.wikipedia.org/wiki/St._Olav" TargetMode="External"/><Relationship Id="rId39" Type="http://schemas.openxmlformats.org/officeDocument/2006/relationships/hyperlink" Target="http://www.aftenposten.no/kultur/Fortsatt-skambelagt-a-ha-NS-bestefar-7143796.html" TargetMode="External"/><Relationship Id="rId3" Type="http://schemas.openxmlformats.org/officeDocument/2006/relationships/customXml" Target="../customXml/item3.xml"/><Relationship Id="rId21" Type="http://schemas.openxmlformats.org/officeDocument/2006/relationships/hyperlink" Target="https://no.wikipedia.org/wiki/Stiklestad" TargetMode="External"/><Relationship Id="rId34" Type="http://schemas.openxmlformats.org/officeDocument/2006/relationships/hyperlink" Target="https://no.wikipedia.org/wiki/St._Olav"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nl.no/Stiklestad" TargetMode="External"/><Relationship Id="rId17" Type="http://schemas.openxmlformats.org/officeDocument/2006/relationships/hyperlink" Target="https://snl.no/Stein_Winge" TargetMode="External"/><Relationship Id="rId25" Type="http://schemas.openxmlformats.org/officeDocument/2006/relationships/hyperlink" Target="https://no.wikipedia.org/w/index.php?title=Karl_Kristian_Hildrum&amp;action=edit&amp;redlink=1" TargetMode="External"/><Relationship Id="rId33" Type="http://schemas.openxmlformats.org/officeDocument/2006/relationships/hyperlink" Target="https://no.wikipedia.org/wiki/Hilarion_Alfeyev" TargetMode="External"/><Relationship Id="rId38" Type="http://schemas.openxmlformats.org/officeDocument/2006/relationships/hyperlink" Target="http://www.aftenposten.no/nyheter/iriks/Riksarkivet-frigir-Vidkun-Quislings-private-bilder-7168534.html" TargetMode="External"/><Relationship Id="rId2" Type="http://schemas.openxmlformats.org/officeDocument/2006/relationships/customXml" Target="../customXml/item2.xml"/><Relationship Id="rId16" Type="http://schemas.openxmlformats.org/officeDocument/2006/relationships/hyperlink" Target="https://snl.no/Tyra_Bondevik_T%C3%B8nnessen" TargetMode="External"/><Relationship Id="rId20" Type="http://schemas.openxmlformats.org/officeDocument/2006/relationships/hyperlink" Target="https://no.wikipedia.org/wiki/Kapell" TargetMode="External"/><Relationship Id="rId29" Type="http://schemas.openxmlformats.org/officeDocument/2006/relationships/hyperlink" Target="https://no.wikipedia.org/wiki/Stiklestad" TargetMode="External"/><Relationship Id="rId41" Type="http://schemas.openxmlformats.org/officeDocument/2006/relationships/hyperlink" Target="http://www.aftenposten.no/kultur/Fortsatt-skambelagt-a-ha-NS-bestefar-7143796.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nl.no/olsok" TargetMode="External"/><Relationship Id="rId24" Type="http://schemas.openxmlformats.org/officeDocument/2006/relationships/hyperlink" Target="https://no.wikipedia.org/wiki/Slaget_ved_Stiklestad" TargetMode="External"/><Relationship Id="rId32" Type="http://schemas.openxmlformats.org/officeDocument/2006/relationships/hyperlink" Target="https://no.wikipedia.org/wiki/Folldal" TargetMode="External"/><Relationship Id="rId37" Type="http://schemas.openxmlformats.org/officeDocument/2006/relationships/hyperlink" Target="http://www.aftenposten.no/kultur/Er-dette-steinen-Olav-den-Hellige-falt-doende-over-7264752.html" TargetMode="External"/><Relationship Id="rId40" Type="http://schemas.openxmlformats.org/officeDocument/2006/relationships/hyperlink" Target="http://www.aftenposten.no/kultur/Fortsatt-skambelagt-a-ha-NS-bestefar-7143796.html" TargetMode="External"/><Relationship Id="rId5" Type="http://schemas.openxmlformats.org/officeDocument/2006/relationships/styles" Target="styles.xml"/><Relationship Id="rId15" Type="http://schemas.openxmlformats.org/officeDocument/2006/relationships/hyperlink" Target="https://snl.no/Olav_den_hellige" TargetMode="External"/><Relationship Id="rId23" Type="http://schemas.openxmlformats.org/officeDocument/2006/relationships/hyperlink" Target="https://no.wikipedia.org/wiki/1930" TargetMode="External"/><Relationship Id="rId28" Type="http://schemas.openxmlformats.org/officeDocument/2006/relationships/hyperlink" Target="https://no.wikipedia.org/wiki/Russisk_Ortodoks" TargetMode="External"/><Relationship Id="rId36" Type="http://schemas.openxmlformats.org/officeDocument/2006/relationships/hyperlink" Target="https://no.wikipedia.org/wiki/Hellige_Olga_menighet_-_Den_russisk_ortodokse_kirke" TargetMode="External"/><Relationship Id="rId10" Type="http://schemas.openxmlformats.org/officeDocument/2006/relationships/hyperlink" Target="https://snl.no/Paul_Okkenhaug" TargetMode="External"/><Relationship Id="rId19" Type="http://schemas.openxmlformats.org/officeDocument/2006/relationships/hyperlink" Target="https://no.wikipedia.org/wiki/Den_katolske_kirke" TargetMode="External"/><Relationship Id="rId31" Type="http://schemas.openxmlformats.org/officeDocument/2006/relationships/hyperlink" Target="https://no.wikipedia.org/wiki/Tr%C3%B8ndelag" TargetMode="External"/><Relationship Id="rId4" Type="http://schemas.openxmlformats.org/officeDocument/2006/relationships/numbering" Target="numbering.xml"/><Relationship Id="rId9" Type="http://schemas.openxmlformats.org/officeDocument/2006/relationships/hyperlink" Target="https://snl.no/Olav_Gullv%C3%A5g" TargetMode="External"/><Relationship Id="rId14" Type="http://schemas.openxmlformats.org/officeDocument/2006/relationships/hyperlink" Target="https://snl.no/Stiklestad/stiklestad%20nasjonale%20kultursenter" TargetMode="External"/><Relationship Id="rId22" Type="http://schemas.openxmlformats.org/officeDocument/2006/relationships/hyperlink" Target="https://no.wikipedia.org/wiki/Tr%C3%B8ndelag" TargetMode="External"/><Relationship Id="rId27" Type="http://schemas.openxmlformats.org/officeDocument/2006/relationships/hyperlink" Target="https://no.wikipedia.org/wiki/St._Sunniva" TargetMode="External"/><Relationship Id="rId30" Type="http://schemas.openxmlformats.org/officeDocument/2006/relationships/hyperlink" Target="https://no.wikipedia.org/wiki/Verdal" TargetMode="External"/><Relationship Id="rId35" Type="http://schemas.openxmlformats.org/officeDocument/2006/relationships/hyperlink" Target="https://no.wikipedia.org/wiki/Rouen" TargetMode="External"/><Relationship Id="rId43"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C117C89318AE4F9CE68946630E5088" ma:contentTypeVersion="2" ma:contentTypeDescription="Opprett et nytt dokument." ma:contentTypeScope="" ma:versionID="a40f7949556531618e456234b233d01d">
  <xsd:schema xmlns:xsd="http://www.w3.org/2001/XMLSchema" xmlns:xs="http://www.w3.org/2001/XMLSchema" xmlns:p="http://schemas.microsoft.com/office/2006/metadata/properties" xmlns:ns2="350b5996-c0f3-4641-8ac6-f2822ef748a3" targetNamespace="http://schemas.microsoft.com/office/2006/metadata/properties" ma:root="true" ma:fieldsID="b85bbe454ec90309a603c79976f38381" ns2:_="">
    <xsd:import namespace="350b5996-c0f3-4641-8ac6-f2822ef748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b5996-c0f3-4641-8ac6-f2822ef74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B7C0E-EC10-41F8-A5AB-7E32A18707B9}"/>
</file>

<file path=customXml/itemProps2.xml><?xml version="1.0" encoding="utf-8"?>
<ds:datastoreItem xmlns:ds="http://schemas.openxmlformats.org/officeDocument/2006/customXml" ds:itemID="{4FF35455-8952-4419-A7F2-1F1629EC2C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EFA4F5-93EA-425E-B50E-AE37ACA36D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2942</Words>
  <Characters>15598</Characters>
  <Application>Microsoft Office Word</Application>
  <DocSecurity>0</DocSecurity>
  <Lines>129</Lines>
  <Paragraphs>37</Paragraphs>
  <ScaleCrop>false</ScaleCrop>
  <Company>Innherred Samkommune</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Åse Storholmen</dc:creator>
  <cp:keywords/>
  <dc:description/>
  <cp:lastModifiedBy>Storholmen, Åse</cp:lastModifiedBy>
  <cp:revision>7</cp:revision>
  <dcterms:created xsi:type="dcterms:W3CDTF">2022-05-04T10:44:00Z</dcterms:created>
  <dcterms:modified xsi:type="dcterms:W3CDTF">2022-05-04T10:49:00Z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0x010100B7C117C89318AE4F9CE68946630E5088</vt:lpwstr>
  </property>
</Properties>
</file>